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22" w:type="dxa"/>
        <w:tblLook w:val="04A0" w:firstRow="1" w:lastRow="0" w:firstColumn="1" w:lastColumn="0" w:noHBand="0" w:noVBand="1"/>
      </w:tblPr>
      <w:tblGrid>
        <w:gridCol w:w="10622"/>
      </w:tblGrid>
      <w:tr w:rsidR="00172F76" w:rsidRPr="00A8085B" w14:paraId="4E8CBE74" w14:textId="77777777" w:rsidTr="00CE2A56">
        <w:trPr>
          <w:trHeight w:val="265"/>
        </w:trPr>
        <w:tc>
          <w:tcPr>
            <w:tcW w:w="10622" w:type="dxa"/>
            <w:shd w:val="clear" w:color="auto" w:fill="C00000"/>
          </w:tcPr>
          <w:p w14:paraId="3C20C23B" w14:textId="77777777" w:rsidR="00172F76" w:rsidRPr="00A8085B" w:rsidRDefault="00342EE9" w:rsidP="00172F76">
            <w:pPr>
              <w:jc w:val="center"/>
              <w:rPr>
                <w:rFonts w:ascii="Arial" w:hAnsi="Arial" w:cs="Arial"/>
                <w:b/>
                <w:color w:val="C00000"/>
                <w:sz w:val="24"/>
                <w:szCs w:val="24"/>
              </w:rPr>
            </w:pPr>
            <w:r>
              <w:rPr>
                <w:rFonts w:ascii="Arial" w:hAnsi="Arial" w:cs="Arial"/>
                <w:b/>
                <w:sz w:val="24"/>
                <w:szCs w:val="24"/>
              </w:rPr>
              <w:t>Writing</w:t>
            </w:r>
            <w:r w:rsidR="00CE2A56" w:rsidRPr="00A8085B">
              <w:rPr>
                <w:rFonts w:ascii="Arial" w:hAnsi="Arial" w:cs="Arial"/>
                <w:b/>
                <w:sz w:val="24"/>
                <w:szCs w:val="24"/>
              </w:rPr>
              <w:t xml:space="preserve"> Curriculum at Roundwood Primary School</w:t>
            </w:r>
          </w:p>
          <w:p w14:paraId="4FC83457" w14:textId="77777777" w:rsidR="00172F76" w:rsidRPr="00A8085B" w:rsidRDefault="00172F76" w:rsidP="000C12A3">
            <w:pPr>
              <w:rPr>
                <w:rFonts w:ascii="Arial" w:hAnsi="Arial" w:cs="Arial"/>
                <w:b/>
                <w:sz w:val="24"/>
                <w:szCs w:val="24"/>
              </w:rPr>
            </w:pPr>
          </w:p>
        </w:tc>
      </w:tr>
      <w:tr w:rsidR="008D496A" w:rsidRPr="00A8085B" w14:paraId="48A8AC80" w14:textId="77777777" w:rsidTr="00CE2A56">
        <w:trPr>
          <w:trHeight w:val="265"/>
        </w:trPr>
        <w:tc>
          <w:tcPr>
            <w:tcW w:w="10622" w:type="dxa"/>
            <w:shd w:val="clear" w:color="auto" w:fill="538135" w:themeFill="accent6" w:themeFillShade="BF"/>
          </w:tcPr>
          <w:p w14:paraId="0873419C" w14:textId="77777777" w:rsidR="008D496A" w:rsidRPr="00A8085B" w:rsidRDefault="00D42D8F" w:rsidP="004F2D04">
            <w:pPr>
              <w:rPr>
                <w:rFonts w:ascii="Arial" w:hAnsi="Arial" w:cs="Arial"/>
                <w:b/>
                <w:color w:val="FFFFFF" w:themeColor="background1"/>
                <w:sz w:val="24"/>
                <w:szCs w:val="24"/>
              </w:rPr>
            </w:pPr>
            <w:r w:rsidRPr="00A8085B">
              <w:rPr>
                <w:rFonts w:ascii="Arial" w:hAnsi="Arial" w:cs="Arial"/>
                <w:b/>
                <w:color w:val="FFFFFF" w:themeColor="background1"/>
                <w:sz w:val="24"/>
                <w:szCs w:val="24"/>
              </w:rPr>
              <w:t>Where we are going</w:t>
            </w:r>
            <w:r w:rsidR="004F2D04" w:rsidRPr="00A8085B">
              <w:rPr>
                <w:rFonts w:ascii="Arial" w:hAnsi="Arial" w:cs="Arial"/>
                <w:b/>
                <w:color w:val="FFFFFF" w:themeColor="background1"/>
                <w:sz w:val="24"/>
                <w:szCs w:val="24"/>
              </w:rPr>
              <w:t xml:space="preserve">  </w:t>
            </w:r>
          </w:p>
        </w:tc>
      </w:tr>
      <w:tr w:rsidR="008D496A" w:rsidRPr="00A8085B" w14:paraId="4CB2AE2C" w14:textId="77777777" w:rsidTr="004A7BE9">
        <w:trPr>
          <w:trHeight w:val="1617"/>
        </w:trPr>
        <w:tc>
          <w:tcPr>
            <w:tcW w:w="10622" w:type="dxa"/>
          </w:tcPr>
          <w:p w14:paraId="09EE9880" w14:textId="77777777" w:rsidR="008D496A" w:rsidRPr="00A8085B" w:rsidRDefault="00A96EEE" w:rsidP="00176975">
            <w:pPr>
              <w:jc w:val="both"/>
              <w:rPr>
                <w:rFonts w:ascii="Arial" w:hAnsi="Arial" w:cs="Arial"/>
                <w:b/>
                <w:sz w:val="24"/>
                <w:szCs w:val="24"/>
              </w:rPr>
            </w:pPr>
            <w:r w:rsidRPr="00A8085B">
              <w:rPr>
                <w:rFonts w:ascii="Arial" w:hAnsi="Arial" w:cs="Arial"/>
                <w:b/>
                <w:sz w:val="24"/>
                <w:szCs w:val="24"/>
              </w:rPr>
              <w:t>You need to</w:t>
            </w:r>
            <w:r w:rsidR="008D496A" w:rsidRPr="00A8085B">
              <w:rPr>
                <w:rFonts w:ascii="Arial" w:hAnsi="Arial" w:cs="Arial"/>
                <w:b/>
                <w:sz w:val="24"/>
                <w:szCs w:val="24"/>
              </w:rPr>
              <w:t xml:space="preserve">: </w:t>
            </w:r>
          </w:p>
          <w:p w14:paraId="215D0C7E" w14:textId="6E89F787" w:rsidR="00B427A3" w:rsidRPr="00A8085B" w:rsidRDefault="00881059" w:rsidP="00176975">
            <w:pPr>
              <w:pStyle w:val="ListParagraph"/>
              <w:numPr>
                <w:ilvl w:val="0"/>
                <w:numId w:val="1"/>
              </w:numPr>
              <w:jc w:val="both"/>
              <w:rPr>
                <w:rFonts w:ascii="Arial" w:hAnsi="Arial" w:cs="Arial"/>
                <w:sz w:val="24"/>
                <w:szCs w:val="24"/>
              </w:rPr>
            </w:pPr>
            <w:r w:rsidRPr="00A8085B">
              <w:rPr>
                <w:rFonts w:ascii="Arial" w:hAnsi="Arial" w:cs="Arial"/>
                <w:sz w:val="24"/>
                <w:szCs w:val="24"/>
              </w:rPr>
              <w:t xml:space="preserve">Know the power of </w:t>
            </w:r>
            <w:r w:rsidR="00174F47">
              <w:rPr>
                <w:rFonts w:ascii="Arial" w:hAnsi="Arial" w:cs="Arial"/>
                <w:sz w:val="24"/>
                <w:szCs w:val="24"/>
              </w:rPr>
              <w:t xml:space="preserve">writing and how it is an effective and powerful form of communication </w:t>
            </w:r>
            <w:r w:rsidR="00B427A3" w:rsidRPr="00A8085B">
              <w:rPr>
                <w:rFonts w:ascii="Arial" w:hAnsi="Arial" w:cs="Arial"/>
                <w:b/>
                <w:sz w:val="24"/>
                <w:szCs w:val="24"/>
              </w:rPr>
              <w:t>(resilience</w:t>
            </w:r>
            <w:r w:rsidR="00DE4EF5" w:rsidRPr="00A8085B">
              <w:rPr>
                <w:rFonts w:ascii="Arial" w:hAnsi="Arial" w:cs="Arial"/>
                <w:b/>
                <w:sz w:val="24"/>
                <w:szCs w:val="24"/>
              </w:rPr>
              <w:t>, responsibility</w:t>
            </w:r>
            <w:r w:rsidR="00B427A3" w:rsidRPr="00A8085B">
              <w:rPr>
                <w:rFonts w:ascii="Arial" w:hAnsi="Arial" w:cs="Arial"/>
                <w:b/>
                <w:sz w:val="24"/>
                <w:szCs w:val="24"/>
              </w:rPr>
              <w:t>)</w:t>
            </w:r>
          </w:p>
          <w:p w14:paraId="09B4F4C6" w14:textId="0E003846" w:rsidR="00B427A3" w:rsidRPr="00A8085B" w:rsidRDefault="00881059" w:rsidP="00176975">
            <w:pPr>
              <w:pStyle w:val="ListParagraph"/>
              <w:numPr>
                <w:ilvl w:val="0"/>
                <w:numId w:val="1"/>
              </w:numPr>
              <w:jc w:val="both"/>
              <w:rPr>
                <w:rFonts w:ascii="Arial" w:hAnsi="Arial" w:cs="Arial"/>
                <w:sz w:val="24"/>
                <w:szCs w:val="24"/>
              </w:rPr>
            </w:pPr>
            <w:r w:rsidRPr="00A8085B">
              <w:rPr>
                <w:rFonts w:ascii="Arial" w:hAnsi="Arial" w:cs="Arial"/>
                <w:sz w:val="24"/>
                <w:szCs w:val="24"/>
              </w:rPr>
              <w:t xml:space="preserve">Be surrounded by positive </w:t>
            </w:r>
            <w:r w:rsidR="00174F47">
              <w:rPr>
                <w:rFonts w:ascii="Arial" w:hAnsi="Arial" w:cs="Arial"/>
                <w:sz w:val="24"/>
                <w:szCs w:val="24"/>
              </w:rPr>
              <w:t>writing</w:t>
            </w:r>
            <w:r w:rsidRPr="00A8085B">
              <w:rPr>
                <w:rFonts w:ascii="Arial" w:hAnsi="Arial" w:cs="Arial"/>
                <w:sz w:val="24"/>
                <w:szCs w:val="24"/>
              </w:rPr>
              <w:t xml:space="preserve"> models </w:t>
            </w:r>
            <w:r w:rsidR="00B427A3" w:rsidRPr="00A8085B">
              <w:rPr>
                <w:rFonts w:ascii="Arial" w:hAnsi="Arial" w:cs="Arial"/>
                <w:b/>
                <w:sz w:val="24"/>
                <w:szCs w:val="24"/>
              </w:rPr>
              <w:t xml:space="preserve"> </w:t>
            </w:r>
            <w:r w:rsidR="00032BD3">
              <w:rPr>
                <w:rFonts w:ascii="Arial" w:hAnsi="Arial" w:cs="Arial"/>
                <w:b/>
                <w:sz w:val="24"/>
                <w:szCs w:val="24"/>
              </w:rPr>
              <w:t>(</w:t>
            </w:r>
            <w:r w:rsidR="00B427A3" w:rsidRPr="00A8085B">
              <w:rPr>
                <w:rFonts w:ascii="Arial" w:hAnsi="Arial" w:cs="Arial"/>
                <w:b/>
                <w:sz w:val="24"/>
                <w:szCs w:val="24"/>
              </w:rPr>
              <w:t>respect</w:t>
            </w:r>
            <w:r w:rsidR="00DE4EF5" w:rsidRPr="00A8085B">
              <w:rPr>
                <w:rFonts w:ascii="Arial" w:hAnsi="Arial" w:cs="Arial"/>
                <w:b/>
                <w:sz w:val="24"/>
                <w:szCs w:val="24"/>
              </w:rPr>
              <w:t>)</w:t>
            </w:r>
          </w:p>
          <w:p w14:paraId="7E1F0FD7" w14:textId="1E812589" w:rsidR="00DE4EF5" w:rsidRPr="00490D95" w:rsidRDefault="00B36D90" w:rsidP="00736732">
            <w:pPr>
              <w:pStyle w:val="ListParagraph"/>
              <w:numPr>
                <w:ilvl w:val="0"/>
                <w:numId w:val="1"/>
              </w:numPr>
              <w:jc w:val="both"/>
              <w:rPr>
                <w:rFonts w:ascii="Arial" w:hAnsi="Arial" w:cs="Arial"/>
                <w:sz w:val="24"/>
                <w:szCs w:val="24"/>
              </w:rPr>
            </w:pPr>
            <w:r w:rsidRPr="00490D95">
              <w:rPr>
                <w:rFonts w:ascii="Arial" w:hAnsi="Arial" w:cs="Arial"/>
                <w:sz w:val="24"/>
                <w:szCs w:val="24"/>
              </w:rPr>
              <w:t>Pre-write</w:t>
            </w:r>
            <w:r w:rsidR="00DE4EF5" w:rsidRPr="00490D95">
              <w:rPr>
                <w:rFonts w:ascii="Arial" w:hAnsi="Arial" w:cs="Arial"/>
                <w:sz w:val="24"/>
                <w:szCs w:val="24"/>
              </w:rPr>
              <w:t xml:space="preserve"> – </w:t>
            </w:r>
            <w:r w:rsidR="00490D95" w:rsidRPr="00490D95">
              <w:rPr>
                <w:rFonts w:ascii="Arial" w:hAnsi="Arial" w:cs="Arial"/>
                <w:sz w:val="24"/>
                <w:szCs w:val="24"/>
              </w:rPr>
              <w:t xml:space="preserve">this </w:t>
            </w:r>
            <w:r w:rsidR="00736732" w:rsidRPr="00490D95">
              <w:rPr>
                <w:rFonts w:ascii="Arial" w:hAnsi="Arial" w:cs="Arial"/>
                <w:sz w:val="24"/>
                <w:szCs w:val="24"/>
              </w:rPr>
              <w:t>can be any form of stimuli used to engage the write</w:t>
            </w:r>
            <w:r w:rsidR="00490D95" w:rsidRPr="00490D95">
              <w:rPr>
                <w:rFonts w:ascii="Arial" w:hAnsi="Arial" w:cs="Arial"/>
                <w:sz w:val="24"/>
                <w:szCs w:val="24"/>
              </w:rPr>
              <w:t xml:space="preserve">r. </w:t>
            </w:r>
            <w:r w:rsidR="00736732" w:rsidRPr="00490D95">
              <w:rPr>
                <w:rFonts w:ascii="Arial" w:hAnsi="Arial" w:cs="Arial"/>
                <w:sz w:val="24"/>
                <w:szCs w:val="24"/>
              </w:rPr>
              <w:t>At this stage you would begin planning</w:t>
            </w:r>
            <w:r w:rsidR="00AE4BC0" w:rsidRPr="00490D95">
              <w:rPr>
                <w:rFonts w:ascii="Arial" w:hAnsi="Arial" w:cs="Arial"/>
                <w:b/>
                <w:sz w:val="24"/>
                <w:szCs w:val="24"/>
              </w:rPr>
              <w:t xml:space="preserve"> </w:t>
            </w:r>
            <w:r w:rsidR="00DE4EF5" w:rsidRPr="00490D95">
              <w:rPr>
                <w:rFonts w:ascii="Arial" w:hAnsi="Arial" w:cs="Arial"/>
                <w:b/>
                <w:sz w:val="24"/>
                <w:szCs w:val="24"/>
              </w:rPr>
              <w:t>(responsibility, respect)</w:t>
            </w:r>
          </w:p>
          <w:p w14:paraId="08AFA8FD" w14:textId="4A5E2B9A" w:rsidR="00DE4EF5" w:rsidRPr="00A8085B" w:rsidRDefault="00490D95" w:rsidP="00176975">
            <w:pPr>
              <w:pStyle w:val="ListParagraph"/>
              <w:numPr>
                <w:ilvl w:val="0"/>
                <w:numId w:val="1"/>
              </w:numPr>
              <w:jc w:val="both"/>
              <w:rPr>
                <w:rFonts w:ascii="Arial" w:hAnsi="Arial" w:cs="Arial"/>
                <w:sz w:val="24"/>
                <w:szCs w:val="24"/>
              </w:rPr>
            </w:pPr>
            <w:r>
              <w:rPr>
                <w:rFonts w:ascii="Arial" w:hAnsi="Arial" w:cs="Arial"/>
                <w:sz w:val="24"/>
                <w:szCs w:val="24"/>
              </w:rPr>
              <w:t>Draft</w:t>
            </w:r>
            <w:r w:rsidR="00DE4EF5" w:rsidRPr="00A8085B">
              <w:rPr>
                <w:rFonts w:ascii="Arial" w:hAnsi="Arial" w:cs="Arial"/>
                <w:sz w:val="24"/>
                <w:szCs w:val="24"/>
              </w:rPr>
              <w:t xml:space="preserve"> – </w:t>
            </w:r>
            <w:r>
              <w:rPr>
                <w:rFonts w:ascii="Arial" w:hAnsi="Arial" w:cs="Arial"/>
                <w:sz w:val="24"/>
                <w:szCs w:val="24"/>
              </w:rPr>
              <w:t>This is</w:t>
            </w:r>
            <w:r w:rsidRPr="00490D95">
              <w:rPr>
                <w:rFonts w:ascii="Arial" w:hAnsi="Arial" w:cs="Arial"/>
                <w:sz w:val="24"/>
                <w:szCs w:val="24"/>
              </w:rPr>
              <w:t xml:space="preserve"> where we use our plan and begin a version (perhaps using a modelled example) of our text type </w:t>
            </w:r>
            <w:r w:rsidR="00DE4EF5" w:rsidRPr="00A8085B">
              <w:rPr>
                <w:rFonts w:ascii="Arial" w:hAnsi="Arial" w:cs="Arial"/>
                <w:b/>
                <w:sz w:val="24"/>
                <w:szCs w:val="24"/>
              </w:rPr>
              <w:t>(resilience, responsibility)</w:t>
            </w:r>
          </w:p>
          <w:p w14:paraId="55F2AB61" w14:textId="408C7DFA" w:rsidR="00DE4EF5" w:rsidRPr="00A8085B" w:rsidRDefault="00490D95" w:rsidP="00176975">
            <w:pPr>
              <w:pStyle w:val="ListParagraph"/>
              <w:numPr>
                <w:ilvl w:val="0"/>
                <w:numId w:val="1"/>
              </w:numPr>
              <w:jc w:val="both"/>
              <w:rPr>
                <w:rFonts w:ascii="Arial" w:hAnsi="Arial" w:cs="Arial"/>
                <w:sz w:val="24"/>
                <w:szCs w:val="24"/>
              </w:rPr>
            </w:pPr>
            <w:r>
              <w:rPr>
                <w:rFonts w:ascii="Arial" w:hAnsi="Arial" w:cs="Arial"/>
                <w:sz w:val="24"/>
                <w:szCs w:val="24"/>
              </w:rPr>
              <w:t>Revise</w:t>
            </w:r>
            <w:r w:rsidR="00DE4EF5" w:rsidRPr="00A8085B">
              <w:rPr>
                <w:rFonts w:ascii="Arial" w:hAnsi="Arial" w:cs="Arial"/>
                <w:sz w:val="24"/>
                <w:szCs w:val="24"/>
              </w:rPr>
              <w:t xml:space="preserve"> – </w:t>
            </w:r>
            <w:r>
              <w:rPr>
                <w:rFonts w:ascii="Arial" w:hAnsi="Arial" w:cs="Arial"/>
                <w:sz w:val="24"/>
                <w:szCs w:val="24"/>
              </w:rPr>
              <w:t>You are able to revisit your work, checking for improvements to structure, purpose, audience’s reaction; making additions and deletions as necessary</w:t>
            </w:r>
            <w:r w:rsidR="00DE4EF5" w:rsidRPr="00A8085B">
              <w:rPr>
                <w:rFonts w:ascii="Arial" w:hAnsi="Arial" w:cs="Arial"/>
                <w:sz w:val="24"/>
                <w:szCs w:val="24"/>
              </w:rPr>
              <w:t xml:space="preserve"> </w:t>
            </w:r>
            <w:r w:rsidR="00DE4EF5" w:rsidRPr="00A8085B">
              <w:rPr>
                <w:rFonts w:ascii="Arial" w:hAnsi="Arial" w:cs="Arial"/>
                <w:b/>
                <w:sz w:val="24"/>
                <w:szCs w:val="24"/>
              </w:rPr>
              <w:t>(responsibility)</w:t>
            </w:r>
          </w:p>
          <w:p w14:paraId="59A58E4A" w14:textId="75B53DED" w:rsidR="00DE4EF5" w:rsidRPr="00490D95" w:rsidRDefault="00490D95" w:rsidP="00736732">
            <w:pPr>
              <w:pStyle w:val="ListParagraph"/>
              <w:numPr>
                <w:ilvl w:val="0"/>
                <w:numId w:val="1"/>
              </w:numPr>
              <w:jc w:val="both"/>
              <w:rPr>
                <w:rFonts w:ascii="Arial" w:hAnsi="Arial" w:cs="Arial"/>
                <w:sz w:val="24"/>
                <w:szCs w:val="24"/>
              </w:rPr>
            </w:pPr>
            <w:r w:rsidRPr="00490D95">
              <w:rPr>
                <w:rFonts w:ascii="Arial" w:hAnsi="Arial" w:cs="Arial"/>
                <w:sz w:val="24"/>
                <w:szCs w:val="24"/>
              </w:rPr>
              <w:t>Proof-read</w:t>
            </w:r>
            <w:r w:rsidR="00DE4EF5" w:rsidRPr="00490D95">
              <w:rPr>
                <w:rFonts w:ascii="Arial" w:hAnsi="Arial" w:cs="Arial"/>
                <w:sz w:val="24"/>
                <w:szCs w:val="24"/>
              </w:rPr>
              <w:t xml:space="preserve"> – </w:t>
            </w:r>
            <w:r w:rsidR="00736732" w:rsidRPr="00490D95">
              <w:rPr>
                <w:rFonts w:ascii="Arial" w:hAnsi="Arial" w:cs="Arial"/>
                <w:sz w:val="24"/>
                <w:szCs w:val="24"/>
              </w:rPr>
              <w:t>This is where the editorial stage come</w:t>
            </w:r>
            <w:r w:rsidRPr="00490D95">
              <w:rPr>
                <w:rFonts w:ascii="Arial" w:hAnsi="Arial" w:cs="Arial"/>
                <w:sz w:val="24"/>
                <w:szCs w:val="24"/>
              </w:rPr>
              <w:t>s</w:t>
            </w:r>
            <w:r w:rsidR="00736732" w:rsidRPr="00490D95">
              <w:rPr>
                <w:rFonts w:ascii="Arial" w:hAnsi="Arial" w:cs="Arial"/>
                <w:sz w:val="24"/>
                <w:szCs w:val="24"/>
              </w:rPr>
              <w:t xml:space="preserve"> in:</w:t>
            </w:r>
            <w:r w:rsidRPr="00490D95">
              <w:rPr>
                <w:rFonts w:ascii="Arial" w:hAnsi="Arial" w:cs="Arial"/>
                <w:sz w:val="24"/>
                <w:szCs w:val="24"/>
              </w:rPr>
              <w:t xml:space="preserve"> </w:t>
            </w:r>
            <w:r w:rsidR="00736732" w:rsidRPr="00490D95">
              <w:rPr>
                <w:rFonts w:ascii="Arial" w:hAnsi="Arial" w:cs="Arial"/>
                <w:sz w:val="24"/>
                <w:szCs w:val="24"/>
              </w:rPr>
              <w:t>Have I checked basic punctuation?</w:t>
            </w:r>
            <w:r w:rsidRPr="00490D95">
              <w:rPr>
                <w:rFonts w:ascii="Arial" w:hAnsi="Arial" w:cs="Arial"/>
                <w:sz w:val="24"/>
                <w:szCs w:val="24"/>
              </w:rPr>
              <w:t xml:space="preserve"> </w:t>
            </w:r>
            <w:r w:rsidR="00736732" w:rsidRPr="00490D95">
              <w:rPr>
                <w:rFonts w:ascii="Arial" w:hAnsi="Arial" w:cs="Arial"/>
                <w:sz w:val="24"/>
                <w:szCs w:val="24"/>
              </w:rPr>
              <w:t>Is my spelling correct as of non-negotiables and spellings previously taught?</w:t>
            </w:r>
            <w:r w:rsidRPr="00490D95">
              <w:rPr>
                <w:rFonts w:ascii="Arial" w:hAnsi="Arial" w:cs="Arial"/>
                <w:sz w:val="24"/>
                <w:szCs w:val="24"/>
              </w:rPr>
              <w:t xml:space="preserve"> </w:t>
            </w:r>
            <w:r w:rsidR="00736732" w:rsidRPr="00490D95">
              <w:rPr>
                <w:rFonts w:ascii="Arial" w:hAnsi="Arial" w:cs="Arial"/>
                <w:sz w:val="24"/>
                <w:szCs w:val="24"/>
              </w:rPr>
              <w:t>Is my handwriting fluid and legible?</w:t>
            </w:r>
            <w:r w:rsidRPr="00490D95">
              <w:rPr>
                <w:rFonts w:ascii="Arial" w:hAnsi="Arial" w:cs="Arial"/>
                <w:b/>
                <w:sz w:val="24"/>
                <w:szCs w:val="24"/>
              </w:rPr>
              <w:t xml:space="preserve"> </w:t>
            </w:r>
            <w:r w:rsidR="00DE4EF5" w:rsidRPr="00490D95">
              <w:rPr>
                <w:rFonts w:ascii="Arial" w:hAnsi="Arial" w:cs="Arial"/>
                <w:b/>
                <w:sz w:val="24"/>
                <w:szCs w:val="24"/>
              </w:rPr>
              <w:t>(resilience, responsibility)</w:t>
            </w:r>
          </w:p>
          <w:p w14:paraId="3F5095DC" w14:textId="25F0ED7C" w:rsidR="00DE4EF5" w:rsidRPr="00490D95" w:rsidRDefault="00490D95" w:rsidP="00736732">
            <w:pPr>
              <w:pStyle w:val="ListParagraph"/>
              <w:numPr>
                <w:ilvl w:val="0"/>
                <w:numId w:val="1"/>
              </w:numPr>
              <w:jc w:val="both"/>
              <w:rPr>
                <w:rFonts w:ascii="Arial" w:hAnsi="Arial" w:cs="Arial"/>
                <w:sz w:val="24"/>
                <w:szCs w:val="24"/>
              </w:rPr>
            </w:pPr>
            <w:r w:rsidRPr="00490D95">
              <w:rPr>
                <w:rFonts w:ascii="Arial" w:hAnsi="Arial" w:cs="Arial"/>
                <w:sz w:val="24"/>
                <w:szCs w:val="24"/>
              </w:rPr>
              <w:t>Publish</w:t>
            </w:r>
            <w:r w:rsidR="00DE4EF5" w:rsidRPr="00490D95">
              <w:rPr>
                <w:rFonts w:ascii="Arial" w:hAnsi="Arial" w:cs="Arial"/>
                <w:sz w:val="24"/>
                <w:szCs w:val="24"/>
              </w:rPr>
              <w:t xml:space="preserve"> – </w:t>
            </w:r>
            <w:r w:rsidRPr="00490D95">
              <w:rPr>
                <w:rFonts w:ascii="Arial" w:hAnsi="Arial" w:cs="Arial"/>
                <w:sz w:val="24"/>
                <w:szCs w:val="24"/>
              </w:rPr>
              <w:t xml:space="preserve">You can </w:t>
            </w:r>
            <w:r w:rsidR="00736732" w:rsidRPr="00490D95">
              <w:rPr>
                <w:rFonts w:ascii="Arial" w:hAnsi="Arial" w:cs="Arial"/>
                <w:sz w:val="24"/>
                <w:szCs w:val="24"/>
              </w:rPr>
              <w:t>bring together all revisions, edits and proof-reads in one – the finished product</w:t>
            </w:r>
            <w:r>
              <w:rPr>
                <w:rFonts w:ascii="Arial" w:hAnsi="Arial" w:cs="Arial"/>
                <w:sz w:val="24"/>
                <w:szCs w:val="24"/>
              </w:rPr>
              <w:t xml:space="preserve"> </w:t>
            </w:r>
            <w:r w:rsidR="00DE4EF5" w:rsidRPr="00490D95">
              <w:rPr>
                <w:rFonts w:ascii="Arial" w:hAnsi="Arial" w:cs="Arial"/>
                <w:b/>
                <w:sz w:val="24"/>
                <w:szCs w:val="24"/>
              </w:rPr>
              <w:t>(responsibility)</w:t>
            </w:r>
          </w:p>
          <w:p w14:paraId="1191DEC2" w14:textId="77777777" w:rsidR="00DD3D53" w:rsidRPr="00A8085B" w:rsidRDefault="00881059" w:rsidP="00176975">
            <w:pPr>
              <w:pStyle w:val="ListParagraph"/>
              <w:numPr>
                <w:ilvl w:val="0"/>
                <w:numId w:val="1"/>
              </w:numPr>
              <w:jc w:val="both"/>
              <w:rPr>
                <w:rFonts w:ascii="Arial" w:hAnsi="Arial" w:cs="Arial"/>
                <w:sz w:val="24"/>
                <w:szCs w:val="24"/>
              </w:rPr>
            </w:pPr>
            <w:r w:rsidRPr="00A8085B">
              <w:rPr>
                <w:rFonts w:ascii="Arial" w:hAnsi="Arial" w:cs="Arial"/>
                <w:sz w:val="24"/>
                <w:szCs w:val="24"/>
              </w:rPr>
              <w:t xml:space="preserve">Be able to make an informed judgement towards your </w:t>
            </w:r>
            <w:r w:rsidR="00490D95">
              <w:rPr>
                <w:rFonts w:ascii="Arial" w:hAnsi="Arial" w:cs="Arial"/>
                <w:sz w:val="24"/>
                <w:szCs w:val="24"/>
              </w:rPr>
              <w:t>writing</w:t>
            </w:r>
            <w:r w:rsidRPr="00A8085B">
              <w:rPr>
                <w:rFonts w:ascii="Arial" w:hAnsi="Arial" w:cs="Arial"/>
                <w:sz w:val="24"/>
                <w:szCs w:val="24"/>
              </w:rPr>
              <w:t xml:space="preserve"> behaviours</w:t>
            </w:r>
            <w:r w:rsidR="00651C21" w:rsidRPr="00A8085B">
              <w:rPr>
                <w:rFonts w:ascii="Arial" w:hAnsi="Arial" w:cs="Arial"/>
                <w:sz w:val="24"/>
                <w:szCs w:val="24"/>
              </w:rPr>
              <w:t xml:space="preserve"> </w:t>
            </w:r>
            <w:r w:rsidR="00B427A3" w:rsidRPr="00A8085B">
              <w:rPr>
                <w:rFonts w:ascii="Arial" w:hAnsi="Arial" w:cs="Arial"/>
                <w:b/>
                <w:sz w:val="24"/>
                <w:szCs w:val="24"/>
              </w:rPr>
              <w:t>(</w:t>
            </w:r>
            <w:r w:rsidR="00DE4EF5" w:rsidRPr="00A8085B">
              <w:rPr>
                <w:rFonts w:ascii="Arial" w:hAnsi="Arial" w:cs="Arial"/>
                <w:b/>
                <w:sz w:val="24"/>
                <w:szCs w:val="24"/>
              </w:rPr>
              <w:t>responsibility</w:t>
            </w:r>
            <w:r w:rsidR="00B427A3" w:rsidRPr="00A8085B">
              <w:rPr>
                <w:rFonts w:ascii="Arial" w:hAnsi="Arial" w:cs="Arial"/>
                <w:b/>
                <w:sz w:val="24"/>
                <w:szCs w:val="24"/>
              </w:rPr>
              <w:t>)</w:t>
            </w:r>
          </w:p>
          <w:p w14:paraId="241B770B" w14:textId="05CB398D" w:rsidR="00920149" w:rsidRPr="00A8085B" w:rsidRDefault="00920149" w:rsidP="00176975">
            <w:pPr>
              <w:pStyle w:val="ListParagraph"/>
              <w:numPr>
                <w:ilvl w:val="0"/>
                <w:numId w:val="1"/>
              </w:numPr>
              <w:jc w:val="both"/>
              <w:rPr>
                <w:rFonts w:ascii="Arial" w:hAnsi="Arial" w:cs="Arial"/>
                <w:sz w:val="24"/>
                <w:szCs w:val="24"/>
              </w:rPr>
            </w:pPr>
            <w:r w:rsidRPr="00A8085B">
              <w:rPr>
                <w:rFonts w:ascii="Arial" w:hAnsi="Arial" w:cs="Arial"/>
                <w:sz w:val="24"/>
                <w:szCs w:val="24"/>
              </w:rPr>
              <w:t xml:space="preserve">Know how literary heritage, traditions and cultural influences have shaped literature overtime </w:t>
            </w:r>
            <w:r w:rsidRPr="00A8085B">
              <w:rPr>
                <w:rFonts w:ascii="Arial" w:hAnsi="Arial" w:cs="Arial"/>
                <w:b/>
                <w:sz w:val="24"/>
                <w:szCs w:val="24"/>
              </w:rPr>
              <w:t>(</w:t>
            </w:r>
            <w:r w:rsidR="00DE4EF5" w:rsidRPr="00A8085B">
              <w:rPr>
                <w:rFonts w:ascii="Arial" w:hAnsi="Arial" w:cs="Arial"/>
                <w:b/>
                <w:sz w:val="24"/>
                <w:szCs w:val="24"/>
              </w:rPr>
              <w:t>resilience</w:t>
            </w:r>
            <w:r w:rsidRPr="00A8085B">
              <w:rPr>
                <w:rFonts w:ascii="Arial" w:hAnsi="Arial" w:cs="Arial"/>
                <w:b/>
                <w:sz w:val="24"/>
                <w:szCs w:val="24"/>
              </w:rPr>
              <w:t>, respect)</w:t>
            </w:r>
          </w:p>
        </w:tc>
      </w:tr>
      <w:tr w:rsidR="00D42D8F" w:rsidRPr="00A8085B" w14:paraId="49475560" w14:textId="77777777" w:rsidTr="00CE2A56">
        <w:trPr>
          <w:trHeight w:val="58"/>
        </w:trPr>
        <w:tc>
          <w:tcPr>
            <w:tcW w:w="10622" w:type="dxa"/>
            <w:shd w:val="clear" w:color="auto" w:fill="538135" w:themeFill="accent6" w:themeFillShade="BF"/>
          </w:tcPr>
          <w:p w14:paraId="7DD0AB44" w14:textId="77777777" w:rsidR="00D42D8F" w:rsidRPr="00A8085B" w:rsidRDefault="00D42D8F"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t>Who we are</w:t>
            </w:r>
          </w:p>
        </w:tc>
      </w:tr>
      <w:tr w:rsidR="00D941CB" w:rsidRPr="00A8085B" w14:paraId="4A7C4D9E" w14:textId="77777777" w:rsidTr="00D42D8F">
        <w:trPr>
          <w:trHeight w:val="58"/>
        </w:trPr>
        <w:tc>
          <w:tcPr>
            <w:tcW w:w="10622" w:type="dxa"/>
            <w:shd w:val="clear" w:color="auto" w:fill="auto"/>
          </w:tcPr>
          <w:p w14:paraId="79E4D5D2" w14:textId="77777777" w:rsidR="000934C9" w:rsidRPr="000934C9" w:rsidRDefault="000934C9" w:rsidP="000934C9">
            <w:pPr>
              <w:widowControl w:val="0"/>
              <w:jc w:val="both"/>
              <w:rPr>
                <w:rFonts w:ascii="Arial" w:hAnsi="Arial" w:cs="Arial"/>
                <w:shd w:val="clear" w:color="auto" w:fill="FFFFFF"/>
              </w:rPr>
            </w:pPr>
            <w:r w:rsidRPr="000934C9">
              <w:rPr>
                <w:rFonts w:ascii="Arial" w:hAnsi="Arial" w:cs="Arial"/>
                <w:shd w:val="clear" w:color="auto" w:fill="FFFFFF"/>
              </w:rPr>
              <w:t>At Roundwood Primary School we recognise that children join us with a wide range of early writing experiences. Many can recognise individual letters from their time in pre-school, but often have limited confidence in forming sentences or navigating the structure of a longer text. This has impacted children’s ability to organise story structure, understand purpose and audience, and confidently imagine and predict events in narrative writing. Furthermore, busy family lives sometimes mean essential routines – daily letter-formation practice, simple word writing and shared reading time – are not always embedded.</w:t>
            </w:r>
          </w:p>
          <w:p w14:paraId="5AEBCC9A" w14:textId="77777777" w:rsidR="000934C9" w:rsidRPr="000934C9" w:rsidRDefault="000934C9" w:rsidP="000934C9">
            <w:pPr>
              <w:widowControl w:val="0"/>
              <w:jc w:val="both"/>
              <w:rPr>
                <w:rFonts w:ascii="Arial" w:hAnsi="Arial" w:cs="Arial"/>
                <w:shd w:val="clear" w:color="auto" w:fill="FFFFFF"/>
              </w:rPr>
            </w:pPr>
          </w:p>
          <w:p w14:paraId="23151EC4" w14:textId="77777777" w:rsidR="000934C9" w:rsidRPr="000934C9" w:rsidRDefault="000934C9" w:rsidP="000934C9">
            <w:pPr>
              <w:widowControl w:val="0"/>
              <w:jc w:val="both"/>
              <w:rPr>
                <w:rFonts w:ascii="Arial" w:hAnsi="Arial" w:cs="Arial"/>
                <w:shd w:val="clear" w:color="auto" w:fill="FFFFFF"/>
              </w:rPr>
            </w:pPr>
            <w:r w:rsidRPr="000934C9">
              <w:rPr>
                <w:rFonts w:ascii="Arial" w:hAnsi="Arial" w:cs="Arial"/>
                <w:shd w:val="clear" w:color="auto" w:fill="FFFFFF"/>
              </w:rPr>
              <w:t>We believe a high-quality English curriculum must cultivate a genuine love of reading, writing and discussion. We are committed to fostering a culture in which children take pride in their writing, write with clarity and accuracy, and are able to adapt their language, tone and style for a range of purposes and audiences.</w:t>
            </w:r>
          </w:p>
          <w:p w14:paraId="7C4A117A" w14:textId="77777777" w:rsidR="000934C9" w:rsidRPr="000934C9" w:rsidRDefault="000934C9" w:rsidP="000934C9">
            <w:pPr>
              <w:widowControl w:val="0"/>
              <w:jc w:val="both"/>
              <w:rPr>
                <w:rFonts w:ascii="Arial" w:hAnsi="Arial" w:cs="Arial"/>
                <w:shd w:val="clear" w:color="auto" w:fill="FFFFFF"/>
              </w:rPr>
            </w:pPr>
          </w:p>
          <w:p w14:paraId="408D7214" w14:textId="77777777" w:rsidR="000934C9" w:rsidRPr="000934C9" w:rsidRDefault="000934C9" w:rsidP="000934C9">
            <w:pPr>
              <w:widowControl w:val="0"/>
              <w:jc w:val="both"/>
              <w:rPr>
                <w:rFonts w:ascii="Arial" w:hAnsi="Arial" w:cs="Arial"/>
                <w:shd w:val="clear" w:color="auto" w:fill="FFFFFF"/>
              </w:rPr>
            </w:pPr>
            <w:r w:rsidRPr="000934C9">
              <w:rPr>
                <w:rFonts w:ascii="Arial" w:hAnsi="Arial" w:cs="Arial"/>
                <w:shd w:val="clear" w:color="auto" w:fill="FFFFFF"/>
              </w:rPr>
              <w:t>Our aim is that, through our writing curriculum, pupils will acquire the knowledge, skills and understanding needed to become lifelong learners and expressive linguists. We ensure that all our children experience a rich and well-rounded journey in reading, writing, speaking and listening — equipping them with the tools they need to succeed in primary school and beyond. Our Book-Led curriculum immerses pupils in high-quality texts, sparks a passion for discovery, and gives them the confidence to explore and extend their imagination.</w:t>
            </w:r>
          </w:p>
          <w:p w14:paraId="0D5E2D61" w14:textId="77777777" w:rsidR="000934C9" w:rsidRPr="000934C9" w:rsidRDefault="000934C9" w:rsidP="000934C9">
            <w:pPr>
              <w:widowControl w:val="0"/>
              <w:jc w:val="both"/>
              <w:rPr>
                <w:rFonts w:ascii="Arial" w:hAnsi="Arial" w:cs="Arial"/>
                <w:shd w:val="clear" w:color="auto" w:fill="FFFFFF"/>
              </w:rPr>
            </w:pPr>
          </w:p>
          <w:p w14:paraId="70FF99FB" w14:textId="77777777" w:rsidR="000934C9" w:rsidRPr="000934C9" w:rsidRDefault="000934C9" w:rsidP="000934C9">
            <w:pPr>
              <w:widowControl w:val="0"/>
              <w:jc w:val="both"/>
              <w:rPr>
                <w:rFonts w:ascii="Arial" w:hAnsi="Arial" w:cs="Arial"/>
                <w:shd w:val="clear" w:color="auto" w:fill="FFFFFF"/>
              </w:rPr>
            </w:pPr>
            <w:r w:rsidRPr="000934C9">
              <w:rPr>
                <w:rFonts w:ascii="Arial" w:hAnsi="Arial" w:cs="Arial"/>
                <w:shd w:val="clear" w:color="auto" w:fill="FFFFFF"/>
              </w:rPr>
              <w:t>In line with the Writing Framework principles, our teaching of writing is grounded in three interlinked modes:</w:t>
            </w:r>
          </w:p>
          <w:p w14:paraId="18C337C9" w14:textId="77777777" w:rsidR="000934C9" w:rsidRPr="000934C9" w:rsidRDefault="000934C9" w:rsidP="000934C9">
            <w:pPr>
              <w:widowControl w:val="0"/>
              <w:jc w:val="both"/>
              <w:rPr>
                <w:rFonts w:ascii="Arial" w:hAnsi="Arial" w:cs="Arial"/>
                <w:shd w:val="clear" w:color="auto" w:fill="FFFFFF"/>
              </w:rPr>
            </w:pPr>
          </w:p>
          <w:p w14:paraId="143FC867" w14:textId="77777777" w:rsidR="000934C9" w:rsidRPr="000934C9" w:rsidRDefault="000934C9" w:rsidP="000934C9">
            <w:pPr>
              <w:widowControl w:val="0"/>
              <w:jc w:val="both"/>
              <w:rPr>
                <w:rFonts w:ascii="Arial" w:hAnsi="Arial" w:cs="Arial"/>
                <w:shd w:val="clear" w:color="auto" w:fill="FFFFFF"/>
              </w:rPr>
            </w:pPr>
            <w:r w:rsidRPr="000934C9">
              <w:rPr>
                <w:rFonts w:ascii="Arial" w:hAnsi="Arial" w:cs="Arial"/>
                <w:shd w:val="clear" w:color="auto" w:fill="FFFFFF"/>
              </w:rPr>
              <w:t>Reading as a reader</w:t>
            </w:r>
          </w:p>
          <w:p w14:paraId="6DF7DB9A" w14:textId="77777777" w:rsidR="000934C9" w:rsidRPr="000934C9" w:rsidRDefault="000934C9" w:rsidP="000934C9">
            <w:pPr>
              <w:widowControl w:val="0"/>
              <w:jc w:val="both"/>
              <w:rPr>
                <w:rFonts w:ascii="Arial" w:hAnsi="Arial" w:cs="Arial"/>
                <w:shd w:val="clear" w:color="auto" w:fill="FFFFFF"/>
              </w:rPr>
            </w:pPr>
            <w:r w:rsidRPr="000934C9">
              <w:rPr>
                <w:rFonts w:ascii="Arial" w:hAnsi="Arial" w:cs="Arial"/>
                <w:shd w:val="clear" w:color="auto" w:fill="FFFFFF"/>
              </w:rPr>
              <w:t>Children explore: What is this text for? Who is it written for? How does it make me feel? What has the author done that shapes that effect?</w:t>
            </w:r>
          </w:p>
          <w:p w14:paraId="58B08806" w14:textId="77777777" w:rsidR="000934C9" w:rsidRPr="000934C9" w:rsidRDefault="000934C9" w:rsidP="000934C9">
            <w:pPr>
              <w:widowControl w:val="0"/>
              <w:jc w:val="both"/>
              <w:rPr>
                <w:rFonts w:ascii="Arial" w:hAnsi="Arial" w:cs="Arial"/>
                <w:shd w:val="clear" w:color="auto" w:fill="FFFFFF"/>
              </w:rPr>
            </w:pPr>
          </w:p>
          <w:p w14:paraId="075F295F" w14:textId="77777777" w:rsidR="000934C9" w:rsidRPr="000934C9" w:rsidRDefault="000934C9" w:rsidP="000934C9">
            <w:pPr>
              <w:widowControl w:val="0"/>
              <w:jc w:val="both"/>
              <w:rPr>
                <w:rFonts w:ascii="Arial" w:hAnsi="Arial" w:cs="Arial"/>
                <w:shd w:val="clear" w:color="auto" w:fill="FFFFFF"/>
              </w:rPr>
            </w:pPr>
            <w:r w:rsidRPr="000934C9">
              <w:rPr>
                <w:rFonts w:ascii="Arial" w:hAnsi="Arial" w:cs="Arial"/>
                <w:shd w:val="clear" w:color="auto" w:fill="FFFFFF"/>
              </w:rPr>
              <w:t>Reading as a writer</w:t>
            </w:r>
          </w:p>
          <w:p w14:paraId="68C2D729" w14:textId="77777777" w:rsidR="000934C9" w:rsidRPr="000934C9" w:rsidRDefault="000934C9" w:rsidP="000934C9">
            <w:pPr>
              <w:widowControl w:val="0"/>
              <w:jc w:val="both"/>
              <w:rPr>
                <w:rFonts w:ascii="Arial" w:hAnsi="Arial" w:cs="Arial"/>
                <w:shd w:val="clear" w:color="auto" w:fill="FFFFFF"/>
              </w:rPr>
            </w:pPr>
            <w:r w:rsidRPr="000934C9">
              <w:rPr>
                <w:rFonts w:ascii="Arial" w:hAnsi="Arial" w:cs="Arial"/>
                <w:shd w:val="clear" w:color="auto" w:fill="FFFFFF"/>
              </w:rPr>
              <w:t>Children examine: How has the author made those effects happen? What vocabulary, sentence structures, organisation and language features contribute?</w:t>
            </w:r>
          </w:p>
          <w:p w14:paraId="15C51BD6" w14:textId="77777777" w:rsidR="000934C9" w:rsidRPr="000934C9" w:rsidRDefault="000934C9" w:rsidP="000934C9">
            <w:pPr>
              <w:widowControl w:val="0"/>
              <w:jc w:val="both"/>
              <w:rPr>
                <w:rFonts w:ascii="Arial" w:hAnsi="Arial" w:cs="Arial"/>
                <w:shd w:val="clear" w:color="auto" w:fill="FFFFFF"/>
              </w:rPr>
            </w:pPr>
          </w:p>
          <w:p w14:paraId="45C98F59" w14:textId="77777777" w:rsidR="000934C9" w:rsidRPr="000934C9" w:rsidRDefault="000934C9" w:rsidP="000934C9">
            <w:pPr>
              <w:widowControl w:val="0"/>
              <w:jc w:val="both"/>
              <w:rPr>
                <w:rFonts w:ascii="Arial" w:hAnsi="Arial" w:cs="Arial"/>
                <w:shd w:val="clear" w:color="auto" w:fill="FFFFFF"/>
              </w:rPr>
            </w:pPr>
            <w:r w:rsidRPr="000934C9">
              <w:rPr>
                <w:rFonts w:ascii="Arial" w:hAnsi="Arial" w:cs="Arial"/>
                <w:shd w:val="clear" w:color="auto" w:fill="FFFFFF"/>
              </w:rPr>
              <w:t>Writing as a writer</w:t>
            </w:r>
          </w:p>
          <w:p w14:paraId="608D226C" w14:textId="77777777" w:rsidR="000934C9" w:rsidRPr="000934C9" w:rsidRDefault="000934C9" w:rsidP="000934C9">
            <w:pPr>
              <w:widowControl w:val="0"/>
              <w:jc w:val="both"/>
              <w:rPr>
                <w:rFonts w:ascii="Arial" w:hAnsi="Arial" w:cs="Arial"/>
                <w:shd w:val="clear" w:color="auto" w:fill="FFFFFF"/>
              </w:rPr>
            </w:pPr>
            <w:r w:rsidRPr="000934C9">
              <w:rPr>
                <w:rFonts w:ascii="Arial" w:hAnsi="Arial" w:cs="Arial"/>
                <w:shd w:val="clear" w:color="auto" w:fill="FFFFFF"/>
              </w:rPr>
              <w:t>Children apply: Can I apply similar techniques to create purposeful writing for a defined audience and purpose?</w:t>
            </w:r>
          </w:p>
          <w:p w14:paraId="216E61F4" w14:textId="77777777" w:rsidR="000934C9" w:rsidRPr="000934C9" w:rsidRDefault="000934C9" w:rsidP="000934C9">
            <w:pPr>
              <w:widowControl w:val="0"/>
              <w:jc w:val="both"/>
              <w:rPr>
                <w:rFonts w:ascii="Arial" w:hAnsi="Arial" w:cs="Arial"/>
                <w:shd w:val="clear" w:color="auto" w:fill="FFFFFF"/>
              </w:rPr>
            </w:pPr>
          </w:p>
          <w:p w14:paraId="22B08384" w14:textId="7CB78457" w:rsidR="000934C9" w:rsidRPr="000934C9" w:rsidRDefault="000934C9" w:rsidP="000934C9">
            <w:pPr>
              <w:widowControl w:val="0"/>
              <w:jc w:val="both"/>
              <w:rPr>
                <w:rFonts w:ascii="Arial" w:hAnsi="Arial" w:cs="Arial"/>
                <w:shd w:val="clear" w:color="auto" w:fill="FFFFFF"/>
              </w:rPr>
            </w:pPr>
            <w:r w:rsidRPr="000934C9">
              <w:rPr>
                <w:rFonts w:ascii="Arial" w:hAnsi="Arial" w:cs="Arial"/>
                <w:shd w:val="clear" w:color="auto" w:fill="FFFFFF"/>
              </w:rPr>
              <w:t xml:space="preserve">We incorporate dedicated </w:t>
            </w:r>
            <w:r w:rsidR="00032BD3">
              <w:rPr>
                <w:rFonts w:ascii="Arial" w:hAnsi="Arial" w:cs="Arial"/>
                <w:shd w:val="clear" w:color="auto" w:fill="FFFFFF"/>
              </w:rPr>
              <w:t>improvement and reflection time</w:t>
            </w:r>
            <w:r w:rsidRPr="000934C9">
              <w:rPr>
                <w:rFonts w:ascii="Arial" w:hAnsi="Arial" w:cs="Arial"/>
                <w:shd w:val="clear" w:color="auto" w:fill="FFFFFF"/>
              </w:rPr>
              <w:t xml:space="preserve"> into writing sessions so that children are supported to reflect on their writing, self-assess and peer-assess, building habits of revision and </w:t>
            </w:r>
            <w:r w:rsidRPr="000934C9">
              <w:rPr>
                <w:rFonts w:ascii="Arial" w:hAnsi="Arial" w:cs="Arial"/>
                <w:shd w:val="clear" w:color="auto" w:fill="FFFFFF"/>
              </w:rPr>
              <w:lastRenderedPageBreak/>
              <w:t>improvement.</w:t>
            </w:r>
          </w:p>
          <w:p w14:paraId="68B2296E" w14:textId="77777777" w:rsidR="000934C9" w:rsidRPr="000934C9" w:rsidRDefault="000934C9" w:rsidP="000934C9">
            <w:pPr>
              <w:widowControl w:val="0"/>
              <w:jc w:val="both"/>
              <w:rPr>
                <w:rFonts w:ascii="Arial" w:hAnsi="Arial" w:cs="Arial"/>
                <w:shd w:val="clear" w:color="auto" w:fill="FFFFFF"/>
              </w:rPr>
            </w:pPr>
          </w:p>
          <w:p w14:paraId="15EC4FEF" w14:textId="77777777" w:rsidR="000934C9" w:rsidRPr="000934C9" w:rsidRDefault="000934C9" w:rsidP="000934C9">
            <w:pPr>
              <w:widowControl w:val="0"/>
              <w:jc w:val="both"/>
              <w:rPr>
                <w:rFonts w:ascii="Arial" w:hAnsi="Arial" w:cs="Arial"/>
                <w:shd w:val="clear" w:color="auto" w:fill="FFFFFF"/>
              </w:rPr>
            </w:pPr>
            <w:r w:rsidRPr="000934C9">
              <w:rPr>
                <w:rFonts w:ascii="Arial" w:hAnsi="Arial" w:cs="Arial"/>
                <w:shd w:val="clear" w:color="auto" w:fill="FFFFFF"/>
              </w:rPr>
              <w:t>Our location in a literature-rich community brings added value: children benefit from easy access to a local library, a university book-shop, a literary festival, community theatre, historic houses and film venues. These enrich their reading and writing diets, inspire creativity and help them build reading habits that feed their writing.</w:t>
            </w:r>
          </w:p>
          <w:p w14:paraId="25C337AD" w14:textId="77777777" w:rsidR="000934C9" w:rsidRPr="000934C9" w:rsidRDefault="000934C9" w:rsidP="000934C9">
            <w:pPr>
              <w:widowControl w:val="0"/>
              <w:jc w:val="both"/>
              <w:rPr>
                <w:rFonts w:ascii="Arial" w:hAnsi="Arial" w:cs="Arial"/>
                <w:shd w:val="clear" w:color="auto" w:fill="FFFFFF"/>
              </w:rPr>
            </w:pPr>
          </w:p>
          <w:p w14:paraId="3FFC3B50" w14:textId="4D3BB5FF" w:rsidR="006320F7" w:rsidRPr="00996ADE" w:rsidRDefault="000934C9" w:rsidP="000934C9">
            <w:pPr>
              <w:jc w:val="both"/>
              <w:rPr>
                <w:rFonts w:ascii="Arial" w:hAnsi="Arial" w:cs="Arial"/>
              </w:rPr>
            </w:pPr>
            <w:r w:rsidRPr="000934C9">
              <w:rPr>
                <w:rFonts w:ascii="Arial" w:hAnsi="Arial" w:cs="Arial"/>
                <w:shd w:val="clear" w:color="auto" w:fill="FFFFFF"/>
              </w:rPr>
              <w:t>Together with our community partners — including staff at local schools and theatres — we ensure that literacy is embedded in our town’s culture and that our children can confidently move on to secondary school as enthusiastic, skilled writers.</w:t>
            </w:r>
          </w:p>
        </w:tc>
      </w:tr>
      <w:tr w:rsidR="00D941CB" w:rsidRPr="00A8085B" w14:paraId="19B094FC" w14:textId="77777777" w:rsidTr="00CE2A56">
        <w:trPr>
          <w:trHeight w:val="58"/>
        </w:trPr>
        <w:tc>
          <w:tcPr>
            <w:tcW w:w="10622" w:type="dxa"/>
            <w:shd w:val="clear" w:color="auto" w:fill="538135" w:themeFill="accent6" w:themeFillShade="BF"/>
          </w:tcPr>
          <w:p w14:paraId="1DBA9346" w14:textId="77777777" w:rsidR="00D941CB" w:rsidRPr="00A8085B" w:rsidRDefault="00D941CB"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lastRenderedPageBreak/>
              <w:t>Vocabulary</w:t>
            </w:r>
          </w:p>
        </w:tc>
      </w:tr>
      <w:tr w:rsidR="00D941CB" w:rsidRPr="00A8085B" w14:paraId="7585A54D" w14:textId="77777777" w:rsidTr="00D9780A">
        <w:trPr>
          <w:trHeight w:val="58"/>
        </w:trPr>
        <w:tc>
          <w:tcPr>
            <w:tcW w:w="10622" w:type="dxa"/>
          </w:tcPr>
          <w:p w14:paraId="26505600" w14:textId="77777777" w:rsidR="006320F7" w:rsidRDefault="006320F7" w:rsidP="00176975">
            <w:pPr>
              <w:jc w:val="both"/>
              <w:rPr>
                <w:rFonts w:ascii="Arial" w:hAnsi="Arial" w:cs="Arial"/>
                <w:sz w:val="24"/>
                <w:szCs w:val="24"/>
              </w:rPr>
            </w:pPr>
          </w:p>
          <w:p w14:paraId="72FFF84B" w14:textId="77777777" w:rsidR="006320F7" w:rsidRPr="00AE4BC0" w:rsidRDefault="006C4BB1" w:rsidP="006C4BB1">
            <w:pPr>
              <w:jc w:val="both"/>
            </w:pPr>
            <w:r w:rsidRPr="00AE4BC0">
              <w:rPr>
                <w:rFonts w:ascii="Arial" w:hAnsi="Arial" w:cs="Arial"/>
              </w:rPr>
              <w:t xml:space="preserve">See SPAG appendix from National Curriculum - </w:t>
            </w:r>
            <w:hyperlink r:id="rId10" w:history="1">
              <w:r w:rsidRPr="00AE4BC0">
                <w:rPr>
                  <w:rStyle w:val="Hyperlink"/>
                </w:rPr>
                <w:t>The national curriculum in England - English - Appendix 2: Vocabulary, grammar and punctuation (publishing.service.gov.uk)</w:t>
              </w:r>
            </w:hyperlink>
          </w:p>
          <w:p w14:paraId="60E53B39" w14:textId="77777777" w:rsidR="006C4BB1" w:rsidRPr="00AE4BC0" w:rsidRDefault="006C4BB1" w:rsidP="006C4BB1">
            <w:pPr>
              <w:jc w:val="both"/>
              <w:rPr>
                <w:rFonts w:ascii="Arial" w:hAnsi="Arial" w:cs="Arial"/>
              </w:rPr>
            </w:pPr>
          </w:p>
          <w:p w14:paraId="551DDBCA" w14:textId="77777777" w:rsidR="006C4BB1" w:rsidRPr="00A8085B" w:rsidRDefault="006C4BB1" w:rsidP="006C4BB1">
            <w:pPr>
              <w:jc w:val="both"/>
              <w:rPr>
                <w:rFonts w:ascii="Arial" w:hAnsi="Arial" w:cs="Arial"/>
                <w:sz w:val="24"/>
                <w:szCs w:val="24"/>
              </w:rPr>
            </w:pPr>
            <w:r w:rsidRPr="00AE4BC0">
              <w:rPr>
                <w:rFonts w:ascii="Arial" w:hAnsi="Arial" w:cs="Arial"/>
              </w:rPr>
              <w:t>Pre-write (generate, plan, organise), Draft (structure, sentences, paragraphs), revise (re-write, add, delete, restructure, edit), proof-read, publish,</w:t>
            </w:r>
            <w:r>
              <w:rPr>
                <w:rFonts w:ascii="Arial" w:hAnsi="Arial" w:cs="Arial"/>
                <w:sz w:val="24"/>
                <w:szCs w:val="24"/>
              </w:rPr>
              <w:t xml:space="preserve"> </w:t>
            </w:r>
          </w:p>
        </w:tc>
      </w:tr>
      <w:tr w:rsidR="00D941CB" w:rsidRPr="00A8085B" w14:paraId="243633B7" w14:textId="77777777" w:rsidTr="00CE2A56">
        <w:trPr>
          <w:trHeight w:val="277"/>
        </w:trPr>
        <w:tc>
          <w:tcPr>
            <w:tcW w:w="10622" w:type="dxa"/>
            <w:shd w:val="clear" w:color="auto" w:fill="538135" w:themeFill="accent6" w:themeFillShade="BF"/>
          </w:tcPr>
          <w:p w14:paraId="232381C5" w14:textId="77777777" w:rsidR="00D941CB" w:rsidRPr="00A8085B" w:rsidRDefault="00CE2A56" w:rsidP="00176975">
            <w:pPr>
              <w:jc w:val="both"/>
              <w:rPr>
                <w:rFonts w:ascii="Arial" w:hAnsi="Arial" w:cs="Arial"/>
                <w:b/>
                <w:sz w:val="24"/>
                <w:szCs w:val="24"/>
              </w:rPr>
            </w:pPr>
            <w:r w:rsidRPr="00A8085B">
              <w:rPr>
                <w:rFonts w:ascii="Arial" w:hAnsi="Arial" w:cs="Arial"/>
                <w:b/>
                <w:color w:val="FFFFFF" w:themeColor="background1"/>
                <w:sz w:val="24"/>
                <w:szCs w:val="24"/>
              </w:rPr>
              <w:t xml:space="preserve">RPS </w:t>
            </w:r>
            <w:r w:rsidR="00174F47">
              <w:rPr>
                <w:rFonts w:ascii="Arial" w:hAnsi="Arial" w:cs="Arial"/>
                <w:b/>
                <w:color w:val="FFFFFF" w:themeColor="background1"/>
                <w:sz w:val="24"/>
                <w:szCs w:val="24"/>
              </w:rPr>
              <w:t>writing</w:t>
            </w:r>
            <w:r w:rsidR="00D941CB" w:rsidRPr="00A8085B">
              <w:rPr>
                <w:rFonts w:ascii="Arial" w:hAnsi="Arial" w:cs="Arial"/>
                <w:b/>
                <w:color w:val="FFFFFF" w:themeColor="background1"/>
                <w:sz w:val="24"/>
                <w:szCs w:val="24"/>
              </w:rPr>
              <w:t xml:space="preserve"> Journey </w:t>
            </w:r>
          </w:p>
        </w:tc>
      </w:tr>
      <w:tr w:rsidR="004F2D04" w:rsidRPr="00A8085B" w14:paraId="70B2C736" w14:textId="77777777" w:rsidTr="00CE2A56">
        <w:trPr>
          <w:trHeight w:val="277"/>
        </w:trPr>
        <w:tc>
          <w:tcPr>
            <w:tcW w:w="10622" w:type="dxa"/>
            <w:shd w:val="clear" w:color="auto" w:fill="538135" w:themeFill="accent6" w:themeFillShade="BF"/>
          </w:tcPr>
          <w:p w14:paraId="4E6AC274" w14:textId="77777777" w:rsidR="004F2D04" w:rsidRPr="00A8085B" w:rsidRDefault="004F2D04"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t>Early Years</w:t>
            </w:r>
          </w:p>
        </w:tc>
      </w:tr>
      <w:tr w:rsidR="009A3D74" w:rsidRPr="00A8085B" w14:paraId="5602C53E" w14:textId="77777777" w:rsidTr="00162630">
        <w:trPr>
          <w:trHeight w:val="913"/>
        </w:trPr>
        <w:tc>
          <w:tcPr>
            <w:tcW w:w="10622" w:type="dxa"/>
          </w:tcPr>
          <w:p w14:paraId="12336137" w14:textId="77777777" w:rsidR="001E397C" w:rsidRPr="001E397C" w:rsidRDefault="001E397C" w:rsidP="001E397C">
            <w:pPr>
              <w:pStyle w:val="NormalWeb"/>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In their first year at Roundwood, our Foundation Stage children follow the Early Years Foundation Stage Curriculum, developing their knowledge, skills, and understanding through a balance of purposeful play and focused adult-led learning. Children learn to share ideas, work collaboratively and independently, and develop confidence as effective communicators. Speaking, listening, and early language development are at the heart of all our teaching, ensuring strong foundations for reading and writing.</w:t>
            </w:r>
          </w:p>
          <w:p w14:paraId="58254708" w14:textId="77777777" w:rsidR="001E397C" w:rsidRPr="001E397C" w:rsidRDefault="001E397C" w:rsidP="001E397C">
            <w:pPr>
              <w:pStyle w:val="NormalWeb"/>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As children’s phonics knowledge grows, they begin to use this understanding to represent the sounds they hear in words, writing simple, meaningful sentences that can be read by themselves and others. They are encouraged to write common irregular words and to apply their phonics knowledge independently, with spelling that is often phonetically plausible.</w:t>
            </w:r>
          </w:p>
          <w:p w14:paraId="2922E5C2" w14:textId="77777777" w:rsidR="001E397C" w:rsidRPr="001E397C" w:rsidRDefault="001E397C" w:rsidP="001E397C">
            <w:pPr>
              <w:pStyle w:val="NormalWeb"/>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We support children’s early writing development by:</w:t>
            </w:r>
          </w:p>
          <w:p w14:paraId="3AD513E0" w14:textId="77777777" w:rsidR="001E397C" w:rsidRPr="001E397C" w:rsidRDefault="001E397C" w:rsidP="001E397C">
            <w:pPr>
              <w:pStyle w:val="NormalWeb"/>
              <w:numPr>
                <w:ilvl w:val="0"/>
                <w:numId w:val="38"/>
              </w:numPr>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Engaging them in rich talk about the sounds and letters in their names and familiar words.</w:t>
            </w:r>
          </w:p>
          <w:p w14:paraId="1B684E65" w14:textId="77777777" w:rsidR="001E397C" w:rsidRPr="001E397C" w:rsidRDefault="001E397C" w:rsidP="001E397C">
            <w:pPr>
              <w:pStyle w:val="NormalWeb"/>
              <w:numPr>
                <w:ilvl w:val="0"/>
                <w:numId w:val="38"/>
              </w:numPr>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Modelling writing so that children see how spoken words are translated into written symbols.</w:t>
            </w:r>
          </w:p>
          <w:p w14:paraId="0B944040" w14:textId="77777777" w:rsidR="001E397C" w:rsidRPr="001E397C" w:rsidRDefault="001E397C" w:rsidP="001E397C">
            <w:pPr>
              <w:pStyle w:val="NormalWeb"/>
              <w:numPr>
                <w:ilvl w:val="0"/>
                <w:numId w:val="38"/>
              </w:numPr>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Demonstrating how to segment and blend sounds (phonemes) and how these are represented by letters (graphemes).</w:t>
            </w:r>
          </w:p>
          <w:p w14:paraId="51719CA2" w14:textId="77777777" w:rsidR="001E397C" w:rsidRPr="001E397C" w:rsidRDefault="001E397C" w:rsidP="001E397C">
            <w:pPr>
              <w:pStyle w:val="NormalWeb"/>
              <w:numPr>
                <w:ilvl w:val="0"/>
                <w:numId w:val="38"/>
              </w:numPr>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Encouraging children to apply their phonics knowledge when writing for real purposes.</w:t>
            </w:r>
          </w:p>
          <w:p w14:paraId="0E92D456" w14:textId="77777777" w:rsidR="001E397C" w:rsidRPr="001E397C" w:rsidRDefault="001E397C" w:rsidP="001E397C">
            <w:pPr>
              <w:pStyle w:val="NormalWeb"/>
              <w:numPr>
                <w:ilvl w:val="0"/>
                <w:numId w:val="38"/>
              </w:numPr>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Providing individualised support and scaffolding to help children record their ideas in increasingly confident and independent ways.</w:t>
            </w:r>
          </w:p>
          <w:p w14:paraId="31E8A6C8" w14:textId="77777777" w:rsidR="001E397C" w:rsidRPr="001E397C" w:rsidRDefault="001E397C" w:rsidP="001E397C">
            <w:pPr>
              <w:pStyle w:val="NormalWeb"/>
              <w:numPr>
                <w:ilvl w:val="0"/>
                <w:numId w:val="38"/>
              </w:numPr>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Our enabling environments are carefully designed to inspire and support young writers. We provide:</w:t>
            </w:r>
          </w:p>
          <w:p w14:paraId="455321B2" w14:textId="77777777" w:rsidR="001E397C" w:rsidRPr="001E397C" w:rsidRDefault="001E397C" w:rsidP="001E397C">
            <w:pPr>
              <w:pStyle w:val="NormalWeb"/>
              <w:numPr>
                <w:ilvl w:val="0"/>
                <w:numId w:val="38"/>
              </w:numPr>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Accessible word banks, mark-making tools, and writing materials both indoors and outdoors.</w:t>
            </w:r>
          </w:p>
          <w:p w14:paraId="214077BE" w14:textId="77777777" w:rsidR="001E397C" w:rsidRPr="001E397C" w:rsidRDefault="001E397C" w:rsidP="001E397C">
            <w:pPr>
              <w:pStyle w:val="NormalWeb"/>
              <w:numPr>
                <w:ilvl w:val="0"/>
                <w:numId w:val="38"/>
              </w:numPr>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Opportunities to write for a range of authentic purposes, connected to children’s interests and experiences.</w:t>
            </w:r>
          </w:p>
          <w:p w14:paraId="413E71D7" w14:textId="77777777" w:rsidR="001E397C" w:rsidRPr="001E397C" w:rsidRDefault="001E397C" w:rsidP="001E397C">
            <w:pPr>
              <w:pStyle w:val="NormalWeb"/>
              <w:numPr>
                <w:ilvl w:val="0"/>
                <w:numId w:val="38"/>
              </w:numPr>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Role-play areas rich in print, equipped with listening, reading, and writing resources.</w:t>
            </w:r>
          </w:p>
          <w:p w14:paraId="13A21954" w14:textId="77777777" w:rsidR="001E397C" w:rsidRPr="001E397C" w:rsidRDefault="001E397C" w:rsidP="001E397C">
            <w:pPr>
              <w:pStyle w:val="NormalWeb"/>
              <w:numPr>
                <w:ilvl w:val="0"/>
                <w:numId w:val="38"/>
              </w:numPr>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Contexts for meaningful writing, such as creating signs or lists for a pet shop or café.</w:t>
            </w:r>
          </w:p>
          <w:p w14:paraId="4CB26549" w14:textId="77777777" w:rsidR="001E397C" w:rsidRPr="001E397C" w:rsidRDefault="001E397C" w:rsidP="001E397C">
            <w:pPr>
              <w:pStyle w:val="NormalWeb"/>
              <w:numPr>
                <w:ilvl w:val="0"/>
                <w:numId w:val="38"/>
              </w:numPr>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Enjoyable games and activities that develop phonological awareness, including creating and exploring rhyming strings.</w:t>
            </w:r>
          </w:p>
          <w:p w14:paraId="4AAF104A" w14:textId="7C7DC03C" w:rsidR="00EA69C9" w:rsidRDefault="001E397C" w:rsidP="001E397C">
            <w:pPr>
              <w:pStyle w:val="NormalWeb"/>
              <w:shd w:val="clear" w:color="auto" w:fill="FFFFFF"/>
              <w:spacing w:after="0"/>
              <w:jc w:val="both"/>
              <w:textAlignment w:val="top"/>
              <w:rPr>
                <w:rFonts w:ascii="Arial" w:hAnsi="Arial" w:cs="Arial"/>
                <w:sz w:val="22"/>
                <w:bdr w:val="none" w:sz="0" w:space="0" w:color="auto" w:frame="1"/>
              </w:rPr>
            </w:pPr>
            <w:r w:rsidRPr="001E397C">
              <w:rPr>
                <w:rFonts w:ascii="Arial" w:hAnsi="Arial" w:cs="Arial"/>
                <w:sz w:val="22"/>
                <w:bdr w:val="none" w:sz="0" w:space="0" w:color="auto" w:frame="1"/>
              </w:rPr>
              <w:t>Through this, our children see themselves as capable and purposeful writers, eager to communicate their ideas and share their learning with others</w:t>
            </w:r>
            <w:r>
              <w:rPr>
                <w:rFonts w:ascii="Arial" w:hAnsi="Arial" w:cs="Arial"/>
                <w:sz w:val="22"/>
                <w:bdr w:val="none" w:sz="0" w:space="0" w:color="auto" w:frame="1"/>
              </w:rPr>
              <w:t>.</w:t>
            </w:r>
          </w:p>
          <w:p w14:paraId="7F44B647" w14:textId="422A8E36" w:rsidR="00162630" w:rsidRDefault="00162630" w:rsidP="001E397C">
            <w:pPr>
              <w:pStyle w:val="NormalWeb"/>
              <w:shd w:val="clear" w:color="auto" w:fill="FFFFFF"/>
              <w:spacing w:after="0"/>
              <w:jc w:val="both"/>
              <w:textAlignment w:val="top"/>
              <w:rPr>
                <w:rFonts w:ascii="Arial" w:hAnsi="Arial" w:cs="Arial"/>
                <w:b/>
                <w:sz w:val="22"/>
                <w:bdr w:val="none" w:sz="0" w:space="0" w:color="auto" w:frame="1"/>
              </w:rPr>
            </w:pPr>
            <w:r w:rsidRPr="00162630">
              <w:rPr>
                <w:rFonts w:ascii="Arial" w:hAnsi="Arial" w:cs="Arial"/>
                <w:b/>
                <w:sz w:val="22"/>
                <w:bdr w:val="none" w:sz="0" w:space="0" w:color="auto" w:frame="1"/>
              </w:rPr>
              <w:t>Handwriting</w:t>
            </w:r>
          </w:p>
          <w:p w14:paraId="759E9218" w14:textId="0048B379" w:rsidR="00162630" w:rsidRPr="00162630" w:rsidRDefault="00162630" w:rsidP="001E397C">
            <w:pPr>
              <w:pStyle w:val="NormalWeb"/>
              <w:shd w:val="clear" w:color="auto" w:fill="FFFFFF"/>
              <w:spacing w:after="0"/>
              <w:jc w:val="both"/>
              <w:textAlignment w:val="top"/>
              <w:rPr>
                <w:rFonts w:ascii="Arial" w:hAnsi="Arial" w:cs="Arial"/>
                <w:sz w:val="22"/>
                <w:bdr w:val="none" w:sz="0" w:space="0" w:color="auto" w:frame="1"/>
              </w:rPr>
            </w:pPr>
            <w:r w:rsidRPr="00162630">
              <w:rPr>
                <w:rFonts w:ascii="Arial" w:hAnsi="Arial" w:cs="Arial"/>
                <w:sz w:val="22"/>
                <w:bdr w:val="none" w:sz="0" w:space="0" w:color="auto" w:frame="1"/>
              </w:rPr>
              <w:t>As a school, we follow the Scholastic Handwriting Scheme.</w:t>
            </w:r>
          </w:p>
          <w:p w14:paraId="3910D687" w14:textId="6DB92F91" w:rsidR="001334DE" w:rsidRPr="00162630" w:rsidRDefault="00162630" w:rsidP="00162630">
            <w:pPr>
              <w:pStyle w:val="NormalWeb"/>
              <w:shd w:val="clear" w:color="auto" w:fill="FFFFFF"/>
              <w:spacing w:after="0"/>
              <w:jc w:val="both"/>
              <w:textAlignment w:val="top"/>
              <w:rPr>
                <w:rFonts w:ascii="Arial" w:hAnsi="Arial" w:cs="Arial"/>
                <w:b/>
                <w:sz w:val="22"/>
                <w:szCs w:val="22"/>
                <w:bdr w:val="none" w:sz="0" w:space="0" w:color="auto" w:frame="1"/>
              </w:rPr>
            </w:pPr>
            <w:r w:rsidRPr="00162630">
              <w:rPr>
                <w:rFonts w:ascii="Arial" w:hAnsi="Arial" w:cs="Arial"/>
                <w:sz w:val="22"/>
                <w:szCs w:val="22"/>
              </w:rPr>
              <w:t xml:space="preserve">In Reception, pupils develop the fundamental skills needed for handwriting through a strong focus on fine and gross motor development. Children are taught correct sitting posture, pencil grip (dynamic tripod), and paper positioning to support control and comfort. Using activities such as </w:t>
            </w:r>
            <w:r w:rsidRPr="00162630">
              <w:rPr>
                <w:rStyle w:val="Emphasis"/>
                <w:rFonts w:ascii="Arial" w:hAnsi="Arial" w:cs="Arial"/>
                <w:sz w:val="22"/>
                <w:szCs w:val="22"/>
              </w:rPr>
              <w:t>Squiggle Whilst You Wiggle</w:t>
            </w:r>
            <w:r w:rsidRPr="00162630">
              <w:rPr>
                <w:rFonts w:ascii="Arial" w:hAnsi="Arial" w:cs="Arial"/>
                <w:sz w:val="22"/>
                <w:szCs w:val="22"/>
              </w:rPr>
              <w:t xml:space="preserve"> and </w:t>
            </w:r>
            <w:r w:rsidRPr="00162630">
              <w:rPr>
                <w:rStyle w:val="Emphasis"/>
                <w:rFonts w:ascii="Arial" w:hAnsi="Arial" w:cs="Arial"/>
                <w:sz w:val="22"/>
                <w:szCs w:val="22"/>
              </w:rPr>
              <w:t>Dough Disco</w:t>
            </w:r>
            <w:r w:rsidRPr="00162630">
              <w:rPr>
                <w:rFonts w:ascii="Arial" w:hAnsi="Arial" w:cs="Arial"/>
                <w:sz w:val="22"/>
                <w:szCs w:val="22"/>
              </w:rPr>
              <w:t>, pupils build strength and coordination before forming letters. Letter formation is introduced through letter families, particularly “up, backwards and around” shapes starting at the 1 o’clock position, alongside other movement groups. Multi-sensory resources, adapted pencils, and supports (e.g. grips, finger socks) ensure all children can develop early writing confidence.</w:t>
            </w:r>
          </w:p>
        </w:tc>
      </w:tr>
      <w:tr w:rsidR="00CE2A56" w:rsidRPr="00A8085B" w14:paraId="4E4BB238" w14:textId="77777777" w:rsidTr="00F77DCE">
        <w:trPr>
          <w:trHeight w:val="265"/>
        </w:trPr>
        <w:tc>
          <w:tcPr>
            <w:tcW w:w="10622" w:type="dxa"/>
            <w:shd w:val="clear" w:color="auto" w:fill="538135" w:themeFill="accent6" w:themeFillShade="BF"/>
          </w:tcPr>
          <w:p w14:paraId="4355D150" w14:textId="77777777" w:rsidR="00CE2A56" w:rsidRPr="00A8085B" w:rsidRDefault="00CE2A56" w:rsidP="00176975">
            <w:pPr>
              <w:jc w:val="both"/>
              <w:rPr>
                <w:rFonts w:ascii="Arial" w:hAnsi="Arial" w:cs="Arial"/>
                <w:b/>
                <w:sz w:val="24"/>
                <w:szCs w:val="24"/>
              </w:rPr>
            </w:pPr>
            <w:r w:rsidRPr="00A8085B">
              <w:rPr>
                <w:rFonts w:ascii="Arial" w:hAnsi="Arial" w:cs="Arial"/>
                <w:b/>
                <w:color w:val="FFFFFF" w:themeColor="background1"/>
                <w:sz w:val="24"/>
                <w:szCs w:val="24"/>
              </w:rPr>
              <w:t xml:space="preserve">In Year 1 </w:t>
            </w:r>
          </w:p>
        </w:tc>
      </w:tr>
      <w:tr w:rsidR="004F2D04" w:rsidRPr="00A8085B" w14:paraId="5A86A922" w14:textId="77777777" w:rsidTr="00666EC3">
        <w:trPr>
          <w:trHeight w:val="265"/>
        </w:trPr>
        <w:tc>
          <w:tcPr>
            <w:tcW w:w="10622" w:type="dxa"/>
          </w:tcPr>
          <w:p w14:paraId="62B53EE6" w14:textId="45C6F618" w:rsidR="00162630" w:rsidRPr="00162630" w:rsidRDefault="00162630" w:rsidP="00162630">
            <w:pPr>
              <w:shd w:val="clear" w:color="auto" w:fill="FFFFFF"/>
              <w:spacing w:before="100" w:beforeAutospacing="1" w:after="100" w:afterAutospacing="1"/>
              <w:rPr>
                <w:rFonts w:ascii="Arial" w:hAnsi="Arial" w:cs="Arial"/>
                <w:b/>
                <w:color w:val="0B0C0C"/>
                <w:szCs w:val="29"/>
              </w:rPr>
            </w:pPr>
            <w:r>
              <w:rPr>
                <w:rFonts w:ascii="Arial" w:hAnsi="Arial" w:cs="Arial"/>
                <w:b/>
                <w:color w:val="0B0C0C"/>
                <w:szCs w:val="29"/>
              </w:rPr>
              <w:t>Handwriting:</w:t>
            </w:r>
          </w:p>
          <w:p w14:paraId="5E3AFB35" w14:textId="09D24F7B" w:rsidR="00162630" w:rsidRDefault="00162630" w:rsidP="00162630">
            <w:pPr>
              <w:rPr>
                <w:rFonts w:ascii="Arial" w:hAnsi="Arial" w:cs="Arial"/>
              </w:rPr>
            </w:pPr>
            <w:r w:rsidRPr="00162630">
              <w:rPr>
                <w:rFonts w:ascii="Arial" w:hAnsi="Arial" w:cs="Arial"/>
              </w:rPr>
              <w:t>In Year 1, pupils begin to form letters more consistently using the Scholastic letter families: straight down, down-up-and-over, up-backwards-and-around, and zooming shapes. Teaching emphasises correct starting points and formation using the tramline structure (head, body, tail). Pupils develop consistent size and orientation of letters while maintaining correct posture, grip, and positioning. Early spacing between words is introduced, and children begin to understand how letters sit on the line, including end-low and end-high letter positioning.</w:t>
            </w:r>
          </w:p>
          <w:p w14:paraId="643FE9D6" w14:textId="77777777" w:rsidR="00162630" w:rsidRDefault="00162630" w:rsidP="00162630">
            <w:pPr>
              <w:rPr>
                <w:rFonts w:ascii="Arial" w:hAnsi="Arial" w:cs="Arial"/>
              </w:rPr>
            </w:pPr>
          </w:p>
          <w:p w14:paraId="4900E51C" w14:textId="77777777" w:rsidR="00174F47" w:rsidRDefault="009A3D74" w:rsidP="00174F47">
            <w:pPr>
              <w:tabs>
                <w:tab w:val="right" w:pos="7009"/>
              </w:tabs>
              <w:jc w:val="both"/>
              <w:rPr>
                <w:rFonts w:ascii="Arial" w:hAnsi="Arial" w:cs="Arial"/>
                <w:b/>
                <w:szCs w:val="24"/>
              </w:rPr>
            </w:pPr>
            <w:r w:rsidRPr="00654919">
              <w:rPr>
                <w:rFonts w:ascii="Arial" w:hAnsi="Arial" w:cs="Arial"/>
                <w:b/>
                <w:szCs w:val="24"/>
              </w:rPr>
              <w:t>Transcription</w:t>
            </w:r>
            <w:r w:rsidR="00174F47" w:rsidRPr="00654919">
              <w:rPr>
                <w:rFonts w:ascii="Arial" w:hAnsi="Arial" w:cs="Arial"/>
                <w:b/>
                <w:szCs w:val="24"/>
              </w:rPr>
              <w:t>:</w:t>
            </w:r>
          </w:p>
          <w:p w14:paraId="42624A0C" w14:textId="77777777" w:rsidR="00736732" w:rsidRPr="00654919" w:rsidRDefault="00736732" w:rsidP="00174F47">
            <w:pPr>
              <w:tabs>
                <w:tab w:val="right" w:pos="7009"/>
              </w:tabs>
              <w:jc w:val="both"/>
              <w:rPr>
                <w:rFonts w:ascii="Arial" w:hAnsi="Arial" w:cs="Arial"/>
                <w:b/>
                <w:szCs w:val="24"/>
              </w:rPr>
            </w:pPr>
          </w:p>
          <w:p w14:paraId="4FBF9742" w14:textId="77777777" w:rsidR="00174F47" w:rsidRDefault="00174F47" w:rsidP="00174F47">
            <w:pPr>
              <w:tabs>
                <w:tab w:val="right" w:pos="7009"/>
              </w:tabs>
              <w:jc w:val="both"/>
              <w:rPr>
                <w:rFonts w:ascii="Arial" w:hAnsi="Arial" w:cs="Arial"/>
              </w:rPr>
            </w:pPr>
            <w:r w:rsidRPr="00654919">
              <w:rPr>
                <w:rFonts w:ascii="Arial" w:hAnsi="Arial" w:cs="Arial"/>
              </w:rPr>
              <w:t xml:space="preserve">During </w:t>
            </w:r>
            <w:r w:rsidR="00AE4BC0">
              <w:rPr>
                <w:rFonts w:ascii="Arial" w:hAnsi="Arial" w:cs="Arial"/>
              </w:rPr>
              <w:t>Y</w:t>
            </w:r>
            <w:r w:rsidRPr="00654919">
              <w:rPr>
                <w:rFonts w:ascii="Arial" w:hAnsi="Arial" w:cs="Arial"/>
              </w:rPr>
              <w:t xml:space="preserve">ear 1, children build on </w:t>
            </w:r>
            <w:r w:rsidR="001334DE">
              <w:rPr>
                <w:rFonts w:ascii="Arial" w:hAnsi="Arial" w:cs="Arial"/>
              </w:rPr>
              <w:t>learning</w:t>
            </w:r>
            <w:r w:rsidRPr="00654919">
              <w:rPr>
                <w:rFonts w:ascii="Arial" w:hAnsi="Arial" w:cs="Arial"/>
              </w:rPr>
              <w:t xml:space="preserve"> from the Early Years Foundation Stage, making sure that </w:t>
            </w:r>
            <w:r w:rsidR="00F274BC" w:rsidRPr="00654919">
              <w:rPr>
                <w:rFonts w:ascii="Arial" w:hAnsi="Arial" w:cs="Arial"/>
              </w:rPr>
              <w:t>they</w:t>
            </w:r>
            <w:r w:rsidRPr="00654919">
              <w:rPr>
                <w:rFonts w:ascii="Arial" w:hAnsi="Arial" w:cs="Arial"/>
              </w:rPr>
              <w:t xml:space="preserve"> can sound and blend unfamiliar printed words quickly and accurately using the phonic knowledge and skills that they have already learned. </w:t>
            </w:r>
            <w:r w:rsidR="001334DE">
              <w:rPr>
                <w:rFonts w:ascii="Arial" w:hAnsi="Arial" w:cs="Arial"/>
              </w:rPr>
              <w:t>We</w:t>
            </w:r>
            <w:r w:rsidRPr="00654919">
              <w:rPr>
                <w:rFonts w:ascii="Arial" w:hAnsi="Arial" w:cs="Arial"/>
              </w:rPr>
              <w:t xml:space="preserve"> ensure that children continue to learn new grapheme-phoneme correspondences (GPCs) and revise and consolidate those learned earlier. The understanding that the letter(s) on the page represent the sounds in spoken words underpin </w:t>
            </w:r>
            <w:r w:rsidR="001334DE">
              <w:rPr>
                <w:rFonts w:ascii="Arial" w:hAnsi="Arial" w:cs="Arial"/>
              </w:rPr>
              <w:t xml:space="preserve">our </w:t>
            </w:r>
            <w:r w:rsidRPr="00654919">
              <w:rPr>
                <w:rFonts w:ascii="Arial" w:hAnsi="Arial" w:cs="Arial"/>
              </w:rPr>
              <w:t xml:space="preserve">children’s reading and </w:t>
            </w:r>
            <w:r w:rsidR="00F274BC" w:rsidRPr="00654919">
              <w:rPr>
                <w:rFonts w:ascii="Arial" w:hAnsi="Arial" w:cs="Arial"/>
              </w:rPr>
              <w:t>writing</w:t>
            </w:r>
            <w:r w:rsidRPr="00654919">
              <w:rPr>
                <w:rFonts w:ascii="Arial" w:hAnsi="Arial" w:cs="Arial"/>
              </w:rPr>
              <w:t xml:space="preserve"> of all words. </w:t>
            </w:r>
          </w:p>
          <w:p w14:paraId="041AA435" w14:textId="77777777" w:rsidR="001334DE" w:rsidRDefault="001334DE" w:rsidP="00174F47">
            <w:pPr>
              <w:tabs>
                <w:tab w:val="right" w:pos="7009"/>
              </w:tabs>
              <w:jc w:val="both"/>
              <w:rPr>
                <w:rFonts w:ascii="Arial" w:hAnsi="Arial" w:cs="Arial"/>
              </w:rPr>
            </w:pPr>
          </w:p>
          <w:p w14:paraId="0D1A47F2" w14:textId="77777777" w:rsidR="00736732" w:rsidRPr="00F6685B" w:rsidRDefault="00736732" w:rsidP="00736732">
            <w:pPr>
              <w:shd w:val="clear" w:color="auto" w:fill="FFFFFF"/>
              <w:spacing w:after="100" w:afterAutospacing="1"/>
              <w:rPr>
                <w:rFonts w:ascii="Arial" w:hAnsi="Arial" w:cs="Arial"/>
                <w:b/>
                <w:color w:val="0B0C0C"/>
              </w:rPr>
            </w:pPr>
            <w:r w:rsidRPr="00F6685B">
              <w:rPr>
                <w:rFonts w:ascii="Arial" w:hAnsi="Arial" w:cs="Arial"/>
                <w:b/>
                <w:color w:val="0B0C0C"/>
              </w:rPr>
              <w:t>Punctuation and Grammar:</w:t>
            </w:r>
          </w:p>
          <w:p w14:paraId="4446B55A" w14:textId="77777777" w:rsidR="00736732" w:rsidRPr="00F6685B" w:rsidRDefault="00736732" w:rsidP="00736732">
            <w:pPr>
              <w:shd w:val="clear" w:color="auto" w:fill="FFFFFF"/>
              <w:spacing w:after="100" w:afterAutospacing="1"/>
              <w:rPr>
                <w:rFonts w:ascii="Arial" w:hAnsi="Arial" w:cs="Arial"/>
                <w:color w:val="0B0C0C"/>
              </w:rPr>
            </w:pPr>
            <w:r>
              <w:rPr>
                <w:rFonts w:ascii="Arial" w:hAnsi="Arial" w:cs="Arial"/>
                <w:color w:val="0B0C0C"/>
              </w:rPr>
              <w:t>We enable our children to learn how to:</w:t>
            </w:r>
          </w:p>
          <w:p w14:paraId="67A81E80" w14:textId="77777777" w:rsidR="00654919" w:rsidRPr="00654919" w:rsidRDefault="00654919" w:rsidP="00654919">
            <w:pPr>
              <w:numPr>
                <w:ilvl w:val="1"/>
                <w:numId w:val="12"/>
              </w:numPr>
              <w:shd w:val="clear" w:color="auto" w:fill="FFFFFF"/>
              <w:spacing w:before="100" w:beforeAutospacing="1" w:after="100" w:afterAutospacing="1"/>
              <w:ind w:left="600"/>
              <w:rPr>
                <w:rFonts w:ascii="Arial" w:hAnsi="Arial" w:cs="Arial"/>
                <w:color w:val="0B0C0C"/>
                <w:szCs w:val="29"/>
              </w:rPr>
            </w:pPr>
            <w:r w:rsidRPr="00654919">
              <w:rPr>
                <w:rFonts w:ascii="Arial" w:hAnsi="Arial" w:cs="Arial"/>
                <w:color w:val="0B0C0C"/>
                <w:szCs w:val="29"/>
              </w:rPr>
              <w:t>leav</w:t>
            </w:r>
            <w:r w:rsidR="00736732">
              <w:rPr>
                <w:rFonts w:ascii="Arial" w:hAnsi="Arial" w:cs="Arial"/>
                <w:color w:val="0B0C0C"/>
                <w:szCs w:val="29"/>
              </w:rPr>
              <w:t>e</w:t>
            </w:r>
            <w:r w:rsidRPr="00654919">
              <w:rPr>
                <w:rFonts w:ascii="Arial" w:hAnsi="Arial" w:cs="Arial"/>
                <w:color w:val="0B0C0C"/>
                <w:szCs w:val="29"/>
              </w:rPr>
              <w:t xml:space="preserve"> spaces between words</w:t>
            </w:r>
          </w:p>
          <w:p w14:paraId="37A7086A" w14:textId="77777777" w:rsidR="00654919" w:rsidRPr="00654919" w:rsidRDefault="00654919" w:rsidP="00654919">
            <w:pPr>
              <w:numPr>
                <w:ilvl w:val="1"/>
                <w:numId w:val="12"/>
              </w:numPr>
              <w:shd w:val="clear" w:color="auto" w:fill="FFFFFF"/>
              <w:spacing w:before="100" w:beforeAutospacing="1" w:after="100" w:afterAutospacing="1"/>
              <w:ind w:left="600"/>
              <w:rPr>
                <w:rFonts w:ascii="Arial" w:hAnsi="Arial" w:cs="Arial"/>
                <w:color w:val="0B0C0C"/>
                <w:szCs w:val="29"/>
              </w:rPr>
            </w:pPr>
            <w:r w:rsidRPr="00654919">
              <w:rPr>
                <w:rFonts w:ascii="Arial" w:hAnsi="Arial" w:cs="Arial"/>
                <w:color w:val="0B0C0C"/>
                <w:szCs w:val="29"/>
              </w:rPr>
              <w:t>join words and join clauses using ‘and’</w:t>
            </w:r>
          </w:p>
          <w:p w14:paraId="1DFAA446" w14:textId="77777777" w:rsidR="00654919" w:rsidRPr="00654919" w:rsidRDefault="00654919" w:rsidP="00654919">
            <w:pPr>
              <w:numPr>
                <w:ilvl w:val="1"/>
                <w:numId w:val="12"/>
              </w:numPr>
              <w:shd w:val="clear" w:color="auto" w:fill="FFFFFF"/>
              <w:spacing w:before="100" w:beforeAutospacing="1" w:after="100" w:afterAutospacing="1"/>
              <w:ind w:left="600"/>
              <w:rPr>
                <w:rFonts w:ascii="Arial" w:hAnsi="Arial" w:cs="Arial"/>
                <w:color w:val="0B0C0C"/>
                <w:szCs w:val="29"/>
              </w:rPr>
            </w:pPr>
            <w:r w:rsidRPr="00654919">
              <w:rPr>
                <w:rFonts w:ascii="Arial" w:hAnsi="Arial" w:cs="Arial"/>
                <w:color w:val="0B0C0C"/>
                <w:szCs w:val="29"/>
              </w:rPr>
              <w:t>begin to punctuate sentences using a capital letter and a full stop, question mark or exclamation mark</w:t>
            </w:r>
          </w:p>
          <w:p w14:paraId="337CDC22" w14:textId="60B7E31B" w:rsidR="00654919" w:rsidRDefault="00654919" w:rsidP="00654919">
            <w:pPr>
              <w:numPr>
                <w:ilvl w:val="1"/>
                <w:numId w:val="12"/>
              </w:numPr>
              <w:shd w:val="clear" w:color="auto" w:fill="FFFFFF"/>
              <w:spacing w:before="100" w:beforeAutospacing="1" w:after="100" w:afterAutospacing="1"/>
              <w:ind w:left="600"/>
              <w:rPr>
                <w:rFonts w:ascii="Arial" w:hAnsi="Arial" w:cs="Arial"/>
                <w:color w:val="0B0C0C"/>
                <w:szCs w:val="29"/>
              </w:rPr>
            </w:pPr>
            <w:r w:rsidRPr="00654919">
              <w:rPr>
                <w:rFonts w:ascii="Arial" w:hAnsi="Arial" w:cs="Arial"/>
                <w:color w:val="0B0C0C"/>
                <w:szCs w:val="29"/>
              </w:rPr>
              <w:t>us</w:t>
            </w:r>
            <w:r w:rsidR="00736732">
              <w:rPr>
                <w:rFonts w:ascii="Arial" w:hAnsi="Arial" w:cs="Arial"/>
                <w:color w:val="0B0C0C"/>
                <w:szCs w:val="29"/>
              </w:rPr>
              <w:t>e</w:t>
            </w:r>
            <w:r w:rsidRPr="00654919">
              <w:rPr>
                <w:rFonts w:ascii="Arial" w:hAnsi="Arial" w:cs="Arial"/>
                <w:color w:val="0B0C0C"/>
                <w:szCs w:val="29"/>
              </w:rPr>
              <w:t xml:space="preserve"> a capital letter for names of people, places, the days of the week, and the personal pronoun ‘I’</w:t>
            </w:r>
          </w:p>
          <w:p w14:paraId="5815E1DC" w14:textId="579AC2FC" w:rsidR="00162630" w:rsidRPr="00162630" w:rsidRDefault="00162630" w:rsidP="00162630">
            <w:pPr>
              <w:rPr>
                <w:rFonts w:ascii="Arial" w:hAnsi="Arial" w:cs="Arial"/>
                <w:szCs w:val="24"/>
                <w:lang w:eastAsia="en-GB"/>
              </w:rPr>
            </w:pPr>
          </w:p>
        </w:tc>
      </w:tr>
      <w:tr w:rsidR="00C21FE9" w:rsidRPr="00A8085B" w14:paraId="70C5B086" w14:textId="77777777" w:rsidTr="00F77DCE">
        <w:trPr>
          <w:trHeight w:val="265"/>
        </w:trPr>
        <w:tc>
          <w:tcPr>
            <w:tcW w:w="10622" w:type="dxa"/>
          </w:tcPr>
          <w:p w14:paraId="7B1372FC" w14:textId="77777777" w:rsidR="00174F47" w:rsidRPr="00174F47" w:rsidRDefault="009A3D74" w:rsidP="00174F47">
            <w:pPr>
              <w:jc w:val="both"/>
              <w:rPr>
                <w:rFonts w:ascii="Arial" w:hAnsi="Arial" w:cs="Arial"/>
                <w:b/>
                <w:sz w:val="24"/>
                <w:szCs w:val="24"/>
              </w:rPr>
            </w:pPr>
            <w:r>
              <w:rPr>
                <w:rFonts w:ascii="Arial" w:hAnsi="Arial" w:cs="Arial"/>
                <w:b/>
                <w:sz w:val="24"/>
                <w:szCs w:val="24"/>
              </w:rPr>
              <w:t>Composition</w:t>
            </w:r>
            <w:r w:rsidR="00174F47" w:rsidRPr="00174F47">
              <w:rPr>
                <w:rFonts w:ascii="Arial" w:hAnsi="Arial" w:cs="Arial"/>
                <w:b/>
                <w:sz w:val="24"/>
                <w:szCs w:val="24"/>
              </w:rPr>
              <w:t>:</w:t>
            </w:r>
          </w:p>
          <w:p w14:paraId="342F347E" w14:textId="77777777" w:rsidR="009A3D74" w:rsidRPr="009A3D74" w:rsidRDefault="00654919" w:rsidP="00AF178C">
            <w:pPr>
              <w:shd w:val="clear" w:color="auto" w:fill="FFFFFF"/>
              <w:spacing w:before="100" w:beforeAutospacing="1" w:after="100" w:afterAutospacing="1"/>
              <w:rPr>
                <w:rFonts w:ascii="Arial" w:eastAsia="Times New Roman" w:hAnsi="Arial" w:cs="Arial"/>
                <w:color w:val="0B0C0C"/>
                <w:lang w:eastAsia="en-GB"/>
              </w:rPr>
            </w:pPr>
            <w:r w:rsidRPr="00654919">
              <w:rPr>
                <w:rFonts w:ascii="Arial" w:eastAsia="Times New Roman" w:hAnsi="Arial" w:cs="Arial"/>
                <w:color w:val="0B0C0C"/>
                <w:lang w:eastAsia="en-GB"/>
              </w:rPr>
              <w:t>Building on the foundations made for writing in their first year with us, in Year 1 children are</w:t>
            </w:r>
            <w:r w:rsidR="009A3D74" w:rsidRPr="00654919">
              <w:rPr>
                <w:rFonts w:ascii="Arial" w:eastAsia="Times New Roman" w:hAnsi="Arial" w:cs="Arial"/>
                <w:color w:val="0B0C0C"/>
                <w:lang w:eastAsia="en-GB"/>
              </w:rPr>
              <w:t xml:space="preserve"> </w:t>
            </w:r>
            <w:r w:rsidR="009A3D74" w:rsidRPr="009A3D74">
              <w:rPr>
                <w:rFonts w:ascii="Arial" w:eastAsia="Times New Roman" w:hAnsi="Arial" w:cs="Arial"/>
                <w:color w:val="0B0C0C"/>
                <w:lang w:eastAsia="en-GB"/>
              </w:rPr>
              <w:t>taught to</w:t>
            </w:r>
            <w:r w:rsidR="00AF178C">
              <w:rPr>
                <w:rFonts w:ascii="Arial" w:eastAsia="Times New Roman" w:hAnsi="Arial" w:cs="Arial"/>
                <w:color w:val="0B0C0C"/>
                <w:lang w:eastAsia="en-GB"/>
              </w:rPr>
              <w:t xml:space="preserve"> </w:t>
            </w:r>
            <w:r w:rsidR="009A3D74" w:rsidRPr="009A3D74">
              <w:rPr>
                <w:rFonts w:ascii="Arial" w:eastAsia="Times New Roman" w:hAnsi="Arial" w:cs="Arial"/>
                <w:color w:val="0B0C0C"/>
                <w:lang w:eastAsia="en-GB"/>
              </w:rPr>
              <w:t>write sentences by:</w:t>
            </w:r>
          </w:p>
          <w:p w14:paraId="11FDA4DC" w14:textId="77777777" w:rsidR="009A3D74" w:rsidRPr="009A3D74" w:rsidRDefault="009A3D74" w:rsidP="00AF178C">
            <w:pPr>
              <w:numPr>
                <w:ilvl w:val="0"/>
                <w:numId w:val="11"/>
              </w:numPr>
              <w:shd w:val="clear" w:color="auto" w:fill="FFFFFF"/>
              <w:spacing w:before="100" w:beforeAutospacing="1" w:after="100" w:afterAutospacing="1"/>
              <w:rPr>
                <w:rFonts w:ascii="Arial" w:eastAsia="Times New Roman" w:hAnsi="Arial" w:cs="Arial"/>
                <w:color w:val="0B0C0C"/>
                <w:lang w:eastAsia="en-GB"/>
              </w:rPr>
            </w:pPr>
            <w:r w:rsidRPr="009A3D74">
              <w:rPr>
                <w:rFonts w:ascii="Arial" w:eastAsia="Times New Roman" w:hAnsi="Arial" w:cs="Arial"/>
                <w:color w:val="0B0C0C"/>
                <w:lang w:eastAsia="en-GB"/>
              </w:rPr>
              <w:t>saying out loud what they are going to write about</w:t>
            </w:r>
          </w:p>
          <w:p w14:paraId="4AAA52A7" w14:textId="77777777" w:rsidR="009A3D74" w:rsidRPr="009A3D74" w:rsidRDefault="009A3D74" w:rsidP="00AF178C">
            <w:pPr>
              <w:numPr>
                <w:ilvl w:val="0"/>
                <w:numId w:val="11"/>
              </w:numPr>
              <w:shd w:val="clear" w:color="auto" w:fill="FFFFFF"/>
              <w:spacing w:before="100" w:beforeAutospacing="1" w:after="100" w:afterAutospacing="1"/>
              <w:rPr>
                <w:rFonts w:ascii="Arial" w:eastAsia="Times New Roman" w:hAnsi="Arial" w:cs="Arial"/>
                <w:color w:val="0B0C0C"/>
                <w:lang w:eastAsia="en-GB"/>
              </w:rPr>
            </w:pPr>
            <w:r w:rsidRPr="009A3D74">
              <w:rPr>
                <w:rFonts w:ascii="Arial" w:eastAsia="Times New Roman" w:hAnsi="Arial" w:cs="Arial"/>
                <w:color w:val="0B0C0C"/>
                <w:lang w:eastAsia="en-GB"/>
              </w:rPr>
              <w:t>composing a sentence orally before writing it</w:t>
            </w:r>
          </w:p>
          <w:p w14:paraId="0331BC7E" w14:textId="77777777" w:rsidR="009A3D74" w:rsidRPr="009A3D74" w:rsidRDefault="009A3D74" w:rsidP="00AF178C">
            <w:pPr>
              <w:numPr>
                <w:ilvl w:val="0"/>
                <w:numId w:val="11"/>
              </w:numPr>
              <w:shd w:val="clear" w:color="auto" w:fill="FFFFFF"/>
              <w:spacing w:before="100" w:beforeAutospacing="1" w:after="100" w:afterAutospacing="1"/>
              <w:rPr>
                <w:rFonts w:ascii="Arial" w:eastAsia="Times New Roman" w:hAnsi="Arial" w:cs="Arial"/>
                <w:color w:val="0B0C0C"/>
                <w:lang w:eastAsia="en-GB"/>
              </w:rPr>
            </w:pPr>
            <w:r w:rsidRPr="009A3D74">
              <w:rPr>
                <w:rFonts w:ascii="Arial" w:eastAsia="Times New Roman" w:hAnsi="Arial" w:cs="Arial"/>
                <w:color w:val="0B0C0C"/>
                <w:lang w:eastAsia="en-GB"/>
              </w:rPr>
              <w:t>sequencing sentences to form short narratives</w:t>
            </w:r>
          </w:p>
          <w:p w14:paraId="2618EFDD" w14:textId="77777777" w:rsidR="009A3D74" w:rsidRPr="009A3D74" w:rsidRDefault="009A3D74" w:rsidP="00AF178C">
            <w:pPr>
              <w:numPr>
                <w:ilvl w:val="0"/>
                <w:numId w:val="11"/>
              </w:numPr>
              <w:shd w:val="clear" w:color="auto" w:fill="FFFFFF"/>
              <w:spacing w:before="100" w:beforeAutospacing="1" w:after="100" w:afterAutospacing="1"/>
              <w:rPr>
                <w:rFonts w:ascii="Arial" w:eastAsia="Times New Roman" w:hAnsi="Arial" w:cs="Arial"/>
                <w:color w:val="0B0C0C"/>
                <w:lang w:eastAsia="en-GB"/>
              </w:rPr>
            </w:pPr>
            <w:r w:rsidRPr="009A3D74">
              <w:rPr>
                <w:rFonts w:ascii="Arial" w:eastAsia="Times New Roman" w:hAnsi="Arial" w:cs="Arial"/>
                <w:color w:val="0B0C0C"/>
                <w:lang w:eastAsia="en-GB"/>
              </w:rPr>
              <w:t>re-reading what they have written to check that it makes sense</w:t>
            </w:r>
          </w:p>
          <w:p w14:paraId="25B6ACB5" w14:textId="77777777" w:rsidR="009A3D74" w:rsidRPr="009A3D74" w:rsidRDefault="009A3D74" w:rsidP="00AF178C">
            <w:pPr>
              <w:numPr>
                <w:ilvl w:val="0"/>
                <w:numId w:val="11"/>
              </w:numPr>
              <w:shd w:val="clear" w:color="auto" w:fill="FFFFFF"/>
              <w:spacing w:before="100" w:beforeAutospacing="1" w:after="100" w:afterAutospacing="1"/>
              <w:rPr>
                <w:rFonts w:ascii="Arial" w:eastAsia="Times New Roman" w:hAnsi="Arial" w:cs="Arial"/>
                <w:color w:val="0B0C0C"/>
                <w:lang w:eastAsia="en-GB"/>
              </w:rPr>
            </w:pPr>
            <w:r w:rsidRPr="009A3D74">
              <w:rPr>
                <w:rFonts w:ascii="Arial" w:eastAsia="Times New Roman" w:hAnsi="Arial" w:cs="Arial"/>
                <w:color w:val="0B0C0C"/>
                <w:lang w:eastAsia="en-GB"/>
              </w:rPr>
              <w:t>discuss what they have written with the teacher or other pupils</w:t>
            </w:r>
          </w:p>
          <w:p w14:paraId="6C0C67CE" w14:textId="77777777" w:rsidR="009A3D74" w:rsidRDefault="009A3D74" w:rsidP="00AF178C">
            <w:pPr>
              <w:numPr>
                <w:ilvl w:val="0"/>
                <w:numId w:val="11"/>
              </w:numPr>
              <w:shd w:val="clear" w:color="auto" w:fill="FFFFFF"/>
              <w:spacing w:before="100" w:beforeAutospacing="1" w:after="100" w:afterAutospacing="1"/>
              <w:rPr>
                <w:rFonts w:ascii="Arial" w:eastAsia="Times New Roman" w:hAnsi="Arial" w:cs="Arial"/>
                <w:color w:val="0B0C0C"/>
                <w:lang w:eastAsia="en-GB"/>
              </w:rPr>
            </w:pPr>
            <w:r w:rsidRPr="009A3D74">
              <w:rPr>
                <w:rFonts w:ascii="Arial" w:eastAsia="Times New Roman" w:hAnsi="Arial" w:cs="Arial"/>
                <w:color w:val="0B0C0C"/>
                <w:lang w:eastAsia="en-GB"/>
              </w:rPr>
              <w:t>read their writing aloud, clearly enough to be heard by their peers and the teacher</w:t>
            </w:r>
          </w:p>
          <w:p w14:paraId="32F731B0" w14:textId="77777777" w:rsidR="00654919" w:rsidRPr="00AF178C" w:rsidRDefault="00654919" w:rsidP="00654919">
            <w:pPr>
              <w:rPr>
                <w:rFonts w:ascii="Arial" w:hAnsi="Arial" w:cs="Arial"/>
              </w:rPr>
            </w:pPr>
            <w:r w:rsidRPr="00AF178C">
              <w:rPr>
                <w:rFonts w:ascii="Arial" w:eastAsia="Times New Roman" w:hAnsi="Arial" w:cs="Arial"/>
                <w:color w:val="0B0C0C"/>
                <w:lang w:eastAsia="en-GB"/>
              </w:rPr>
              <w:t xml:space="preserve">Children are taught the features of </w:t>
            </w:r>
            <w:r w:rsidRPr="00AF178C">
              <w:rPr>
                <w:rFonts w:ascii="Arial" w:hAnsi="Arial" w:cs="Arial"/>
              </w:rPr>
              <w:t>Instructions – routines, short series of instructions</w:t>
            </w:r>
          </w:p>
          <w:p w14:paraId="5039FD7C" w14:textId="77777777" w:rsidR="00654919" w:rsidRPr="00AF178C" w:rsidRDefault="00654919" w:rsidP="00654919">
            <w:pPr>
              <w:rPr>
                <w:rFonts w:ascii="Arial" w:hAnsi="Arial" w:cs="Arial"/>
              </w:rPr>
            </w:pPr>
            <w:r w:rsidRPr="00AF178C">
              <w:rPr>
                <w:rFonts w:ascii="Arial" w:hAnsi="Arial" w:cs="Arial"/>
              </w:rPr>
              <w:t>Narrative – retell familiar stories</w:t>
            </w:r>
          </w:p>
          <w:p w14:paraId="5BBE6200" w14:textId="77777777" w:rsidR="00654919" w:rsidRPr="00AF178C" w:rsidRDefault="00654919" w:rsidP="00654919">
            <w:pPr>
              <w:rPr>
                <w:rFonts w:ascii="Arial" w:hAnsi="Arial" w:cs="Arial"/>
              </w:rPr>
            </w:pPr>
            <w:r w:rsidRPr="00AF178C">
              <w:rPr>
                <w:rFonts w:ascii="Arial" w:hAnsi="Arial" w:cs="Arial"/>
              </w:rPr>
              <w:t>Information – features of information texts, using non-narrative forms</w:t>
            </w:r>
          </w:p>
          <w:p w14:paraId="31C27FAE" w14:textId="77777777" w:rsidR="00654919" w:rsidRPr="009A3D74" w:rsidRDefault="00654919" w:rsidP="00654919">
            <w:pPr>
              <w:shd w:val="clear" w:color="auto" w:fill="FFFFFF"/>
              <w:spacing w:before="100" w:beforeAutospacing="1" w:after="100" w:afterAutospacing="1"/>
              <w:rPr>
                <w:rFonts w:ascii="Arial" w:eastAsia="Times New Roman" w:hAnsi="Arial" w:cs="Arial"/>
                <w:color w:val="0B0C0C"/>
                <w:lang w:eastAsia="en-GB"/>
              </w:rPr>
            </w:pPr>
            <w:r>
              <w:rPr>
                <w:rFonts w:ascii="Arial" w:eastAsia="Times New Roman" w:hAnsi="Arial" w:cs="Arial"/>
                <w:color w:val="0B0C0C"/>
                <w:lang w:eastAsia="en-GB"/>
              </w:rPr>
              <w:t>Children have the opportunity to write in response to these texts:</w:t>
            </w:r>
          </w:p>
          <w:p w14:paraId="56D51364" w14:textId="77777777" w:rsidR="00032BD3" w:rsidRPr="00032BD3" w:rsidRDefault="00032BD3" w:rsidP="00032BD3">
            <w:pPr>
              <w:jc w:val="both"/>
              <w:rPr>
                <w:rFonts w:ascii="Arial" w:hAnsi="Arial" w:cs="Arial"/>
                <w:b/>
                <w:szCs w:val="24"/>
              </w:rPr>
            </w:pPr>
            <w:r w:rsidRPr="00032BD3">
              <w:rPr>
                <w:rFonts w:ascii="Arial" w:hAnsi="Arial" w:cs="Arial"/>
                <w:b/>
                <w:szCs w:val="24"/>
              </w:rPr>
              <w:t>The Journey – John Becker</w:t>
            </w:r>
          </w:p>
          <w:p w14:paraId="4755C27D" w14:textId="77777777" w:rsidR="00032BD3" w:rsidRPr="00032BD3" w:rsidRDefault="00032BD3" w:rsidP="00032BD3">
            <w:pPr>
              <w:jc w:val="both"/>
              <w:rPr>
                <w:rFonts w:ascii="Arial" w:hAnsi="Arial" w:cs="Arial"/>
                <w:b/>
                <w:szCs w:val="24"/>
              </w:rPr>
            </w:pPr>
          </w:p>
          <w:p w14:paraId="4013031C" w14:textId="77777777" w:rsidR="00032BD3" w:rsidRPr="00032BD3" w:rsidRDefault="00032BD3" w:rsidP="00032BD3">
            <w:pPr>
              <w:jc w:val="both"/>
              <w:rPr>
                <w:rFonts w:ascii="Arial" w:hAnsi="Arial" w:cs="Arial"/>
                <w:szCs w:val="24"/>
              </w:rPr>
            </w:pPr>
            <w:r w:rsidRPr="00032BD3">
              <w:rPr>
                <w:rFonts w:ascii="Arial" w:hAnsi="Arial" w:cs="Arial"/>
                <w:szCs w:val="24"/>
              </w:rPr>
              <w:t>The Journey provides rich writing opportunities for Year 1 pupils to explore sequencing, description, and vocabulary linked to travel and discovery. Children can retell events in order, label and describe settings, and write short sentences to express what happens next. Through shared writing, they practise composing simple sentences orally before writing them independently. The story supports understanding of purpose and audience as pupils write postcards or journey recounts for others to read. It also encourages reflection on friendship and respect for different people and places.</w:t>
            </w:r>
          </w:p>
          <w:p w14:paraId="346B30E0" w14:textId="77777777" w:rsidR="00032BD3" w:rsidRPr="00032BD3" w:rsidRDefault="00032BD3" w:rsidP="00032BD3">
            <w:pPr>
              <w:jc w:val="both"/>
              <w:rPr>
                <w:rFonts w:ascii="Arial" w:hAnsi="Arial" w:cs="Arial"/>
                <w:b/>
                <w:szCs w:val="24"/>
              </w:rPr>
            </w:pPr>
          </w:p>
          <w:p w14:paraId="0F3EC3D7" w14:textId="77777777" w:rsidR="00032BD3" w:rsidRPr="00032BD3" w:rsidRDefault="00032BD3" w:rsidP="00032BD3">
            <w:pPr>
              <w:jc w:val="both"/>
              <w:rPr>
                <w:rFonts w:ascii="Arial" w:hAnsi="Arial" w:cs="Arial"/>
                <w:b/>
                <w:szCs w:val="24"/>
              </w:rPr>
            </w:pPr>
            <w:r w:rsidRPr="00032BD3">
              <w:rPr>
                <w:rFonts w:ascii="Arial" w:hAnsi="Arial" w:cs="Arial"/>
                <w:b/>
                <w:szCs w:val="24"/>
              </w:rPr>
              <w:t>Mr Grumpy’s Motor Car / Mr Grumpy’s Outing – John Burningham</w:t>
            </w:r>
          </w:p>
          <w:p w14:paraId="75EBC700" w14:textId="77777777" w:rsidR="00032BD3" w:rsidRPr="00032BD3" w:rsidRDefault="00032BD3" w:rsidP="00032BD3">
            <w:pPr>
              <w:jc w:val="both"/>
              <w:rPr>
                <w:rFonts w:ascii="Arial" w:hAnsi="Arial" w:cs="Arial"/>
                <w:b/>
                <w:szCs w:val="24"/>
              </w:rPr>
            </w:pPr>
          </w:p>
          <w:p w14:paraId="713E382B" w14:textId="77777777" w:rsidR="00032BD3" w:rsidRPr="00032BD3" w:rsidRDefault="00032BD3" w:rsidP="00032BD3">
            <w:pPr>
              <w:jc w:val="both"/>
              <w:rPr>
                <w:rFonts w:ascii="Arial" w:hAnsi="Arial" w:cs="Arial"/>
                <w:szCs w:val="24"/>
              </w:rPr>
            </w:pPr>
            <w:r w:rsidRPr="00032BD3">
              <w:rPr>
                <w:rFonts w:ascii="Arial" w:hAnsi="Arial" w:cs="Arial"/>
                <w:szCs w:val="24"/>
              </w:rPr>
              <w:t>These stories help Year 1 pupils develop sentence fluency and narrative structure through engaging, repetitive text. Children can sequence key events, describe characters using adjectives, and write recounts or thank-you letters linked to the story. Shared writing supports pupils in combining ideas using conjunctions such as and or because. The themes of teamwork and cooperation promote purposeful writing for real audiences, such as letters between characters. Through these texts, pupils build confidence as writers who can express kindness and humour through their words.</w:t>
            </w:r>
          </w:p>
          <w:p w14:paraId="7AFDBC7C" w14:textId="77777777" w:rsidR="00032BD3" w:rsidRPr="00032BD3" w:rsidRDefault="00032BD3" w:rsidP="00032BD3">
            <w:pPr>
              <w:jc w:val="both"/>
              <w:rPr>
                <w:rFonts w:ascii="Arial" w:hAnsi="Arial" w:cs="Arial"/>
                <w:b/>
                <w:szCs w:val="24"/>
              </w:rPr>
            </w:pPr>
          </w:p>
          <w:p w14:paraId="7334CC6B" w14:textId="77777777" w:rsidR="00032BD3" w:rsidRPr="00032BD3" w:rsidRDefault="00032BD3" w:rsidP="00032BD3">
            <w:pPr>
              <w:jc w:val="both"/>
              <w:rPr>
                <w:rFonts w:ascii="Arial" w:hAnsi="Arial" w:cs="Arial"/>
                <w:b/>
                <w:szCs w:val="24"/>
              </w:rPr>
            </w:pPr>
            <w:r w:rsidRPr="00032BD3">
              <w:rPr>
                <w:rFonts w:ascii="Arial" w:hAnsi="Arial" w:cs="Arial"/>
                <w:b/>
                <w:szCs w:val="24"/>
              </w:rPr>
              <w:t>The Leaf Thief – Alice Hemming</w:t>
            </w:r>
          </w:p>
          <w:p w14:paraId="4B9309F3" w14:textId="77777777" w:rsidR="00032BD3" w:rsidRPr="00032BD3" w:rsidRDefault="00032BD3" w:rsidP="00032BD3">
            <w:pPr>
              <w:jc w:val="both"/>
              <w:rPr>
                <w:rFonts w:ascii="Arial" w:hAnsi="Arial" w:cs="Arial"/>
                <w:b/>
                <w:szCs w:val="24"/>
              </w:rPr>
            </w:pPr>
          </w:p>
          <w:p w14:paraId="62F18A77" w14:textId="77777777" w:rsidR="00032BD3" w:rsidRPr="00032BD3" w:rsidRDefault="00032BD3" w:rsidP="00032BD3">
            <w:pPr>
              <w:jc w:val="both"/>
              <w:rPr>
                <w:rFonts w:ascii="Arial" w:hAnsi="Arial" w:cs="Arial"/>
                <w:szCs w:val="24"/>
              </w:rPr>
            </w:pPr>
            <w:r w:rsidRPr="00032BD3">
              <w:rPr>
                <w:rFonts w:ascii="Arial" w:hAnsi="Arial" w:cs="Arial"/>
                <w:szCs w:val="24"/>
              </w:rPr>
              <w:t>The Leaf Thief supports Year 1 children in developing vocabulary, sentence formation, and emotional expression. Pupils can write simple captions, questions, or diary entries to show how the squirrel feels and why. The seasonal setting inspires descriptive language and opportunities for nature writing. Oral rehearsal and shared writing help children rehearse sentences aloud before recording them with correct punctuation. This text strengthens pupils’ ability to express emotions and make links between reading, writing, and the natural world.</w:t>
            </w:r>
          </w:p>
          <w:p w14:paraId="6759D33E" w14:textId="77777777" w:rsidR="00032BD3" w:rsidRPr="00032BD3" w:rsidRDefault="00032BD3" w:rsidP="00032BD3">
            <w:pPr>
              <w:jc w:val="both"/>
              <w:rPr>
                <w:rFonts w:ascii="Arial" w:hAnsi="Arial" w:cs="Arial"/>
                <w:b/>
                <w:szCs w:val="24"/>
              </w:rPr>
            </w:pPr>
          </w:p>
          <w:p w14:paraId="7C09CD75" w14:textId="77777777" w:rsidR="00032BD3" w:rsidRPr="00032BD3" w:rsidRDefault="00032BD3" w:rsidP="00032BD3">
            <w:pPr>
              <w:jc w:val="both"/>
              <w:rPr>
                <w:rFonts w:ascii="Arial" w:hAnsi="Arial" w:cs="Arial"/>
                <w:b/>
                <w:szCs w:val="24"/>
              </w:rPr>
            </w:pPr>
            <w:r w:rsidRPr="00032BD3">
              <w:rPr>
                <w:rFonts w:ascii="Arial" w:hAnsi="Arial" w:cs="Arial"/>
                <w:b/>
                <w:szCs w:val="24"/>
              </w:rPr>
              <w:t>The Three Little Pigs</w:t>
            </w:r>
          </w:p>
          <w:p w14:paraId="1F1BFCD7" w14:textId="77777777" w:rsidR="00032BD3" w:rsidRPr="00032BD3" w:rsidRDefault="00032BD3" w:rsidP="00032BD3">
            <w:pPr>
              <w:jc w:val="both"/>
              <w:rPr>
                <w:rFonts w:ascii="Arial" w:hAnsi="Arial" w:cs="Arial"/>
                <w:b/>
                <w:szCs w:val="24"/>
              </w:rPr>
            </w:pPr>
          </w:p>
          <w:p w14:paraId="0FBF76FC" w14:textId="77777777" w:rsidR="00032BD3" w:rsidRPr="00032BD3" w:rsidRDefault="00032BD3" w:rsidP="00032BD3">
            <w:pPr>
              <w:jc w:val="both"/>
              <w:rPr>
                <w:rFonts w:ascii="Arial" w:hAnsi="Arial" w:cs="Arial"/>
                <w:szCs w:val="24"/>
              </w:rPr>
            </w:pPr>
            <w:r w:rsidRPr="00032BD3">
              <w:rPr>
                <w:rFonts w:ascii="Arial" w:hAnsi="Arial" w:cs="Arial"/>
                <w:szCs w:val="24"/>
              </w:rPr>
              <w:t>This familiar tale gives Year 1 writers a strong model for story structure, repetition, and dialogue. Pupils can retell events in sequence, write speech sentences for the characters, and design their own versions of the story. They learn to use adjectives and time connectives to make their writing clear and engaging. Writing tasks encourage understanding of audience as children write to warn the pigs or advise the wolf. Through this text, pupils build stamina for writing and confidence in creating imaginative stories.</w:t>
            </w:r>
          </w:p>
          <w:p w14:paraId="3F4461D6" w14:textId="77777777" w:rsidR="00032BD3" w:rsidRPr="00032BD3" w:rsidRDefault="00032BD3" w:rsidP="00032BD3">
            <w:pPr>
              <w:jc w:val="both"/>
              <w:rPr>
                <w:rFonts w:ascii="Arial" w:hAnsi="Arial" w:cs="Arial"/>
                <w:b/>
                <w:szCs w:val="24"/>
              </w:rPr>
            </w:pPr>
          </w:p>
          <w:p w14:paraId="3D6A22BD" w14:textId="77777777" w:rsidR="00032BD3" w:rsidRPr="00032BD3" w:rsidRDefault="00032BD3" w:rsidP="00032BD3">
            <w:pPr>
              <w:jc w:val="both"/>
              <w:rPr>
                <w:rFonts w:ascii="Arial" w:hAnsi="Arial" w:cs="Arial"/>
                <w:b/>
                <w:szCs w:val="24"/>
              </w:rPr>
            </w:pPr>
            <w:r w:rsidRPr="00032BD3">
              <w:rPr>
                <w:rFonts w:ascii="Arial" w:hAnsi="Arial" w:cs="Arial"/>
                <w:b/>
                <w:szCs w:val="24"/>
              </w:rPr>
              <w:t>Lost and Found – Oliver Jeffers</w:t>
            </w:r>
          </w:p>
          <w:p w14:paraId="2BC377E4" w14:textId="77777777" w:rsidR="00032BD3" w:rsidRPr="00032BD3" w:rsidRDefault="00032BD3" w:rsidP="00032BD3">
            <w:pPr>
              <w:jc w:val="both"/>
              <w:rPr>
                <w:rFonts w:ascii="Arial" w:hAnsi="Arial" w:cs="Arial"/>
                <w:b/>
                <w:szCs w:val="24"/>
              </w:rPr>
            </w:pPr>
          </w:p>
          <w:p w14:paraId="04DB2765" w14:textId="77777777" w:rsidR="00032BD3" w:rsidRPr="00032BD3" w:rsidRDefault="00032BD3" w:rsidP="00032BD3">
            <w:pPr>
              <w:jc w:val="both"/>
              <w:rPr>
                <w:rFonts w:ascii="Arial" w:hAnsi="Arial" w:cs="Arial"/>
                <w:szCs w:val="24"/>
              </w:rPr>
            </w:pPr>
            <w:r w:rsidRPr="00032BD3">
              <w:rPr>
                <w:rFonts w:ascii="Arial" w:hAnsi="Arial" w:cs="Arial"/>
                <w:szCs w:val="24"/>
              </w:rPr>
              <w:t>Lost and Found offers opportunities for Year 1 pupils to practise writing sentences that show feelings and actions. Children can write postcards, simple recounts, or diary entries from the boy’s or penguin’s point of view. Through shared composition, they learn to use adjectives and conjunctions to expand ideas. The story supports empathy and purposeful writing, helping pupils understand how words can express care and friendship. It also strengthens sentence structure and handwriting through meaningful, emotionally rich tasks.</w:t>
            </w:r>
          </w:p>
          <w:p w14:paraId="6682FEB1" w14:textId="77777777" w:rsidR="00032BD3" w:rsidRPr="00032BD3" w:rsidRDefault="00032BD3" w:rsidP="00032BD3">
            <w:pPr>
              <w:jc w:val="both"/>
              <w:rPr>
                <w:rFonts w:ascii="Arial" w:hAnsi="Arial" w:cs="Arial"/>
                <w:b/>
                <w:szCs w:val="24"/>
              </w:rPr>
            </w:pPr>
          </w:p>
          <w:p w14:paraId="4A71C48F" w14:textId="77777777" w:rsidR="00032BD3" w:rsidRPr="00032BD3" w:rsidRDefault="00032BD3" w:rsidP="00032BD3">
            <w:pPr>
              <w:jc w:val="both"/>
              <w:rPr>
                <w:rFonts w:ascii="Arial" w:hAnsi="Arial" w:cs="Arial"/>
                <w:b/>
                <w:szCs w:val="24"/>
              </w:rPr>
            </w:pPr>
            <w:r w:rsidRPr="00032BD3">
              <w:rPr>
                <w:rFonts w:ascii="Arial" w:hAnsi="Arial" w:cs="Arial"/>
                <w:b/>
                <w:szCs w:val="24"/>
              </w:rPr>
              <w:t>The Sound Collector – Roger McGough</w:t>
            </w:r>
          </w:p>
          <w:p w14:paraId="098E903F" w14:textId="77777777" w:rsidR="00032BD3" w:rsidRPr="00032BD3" w:rsidRDefault="00032BD3" w:rsidP="00032BD3">
            <w:pPr>
              <w:jc w:val="both"/>
              <w:rPr>
                <w:rFonts w:ascii="Arial" w:hAnsi="Arial" w:cs="Arial"/>
                <w:szCs w:val="24"/>
              </w:rPr>
            </w:pPr>
          </w:p>
          <w:p w14:paraId="3D4082C0" w14:textId="52F48249" w:rsidR="00032BD3" w:rsidRPr="00032BD3" w:rsidRDefault="00032BD3" w:rsidP="00032BD3">
            <w:pPr>
              <w:jc w:val="both"/>
              <w:rPr>
                <w:rFonts w:ascii="Arial" w:hAnsi="Arial" w:cs="Arial"/>
                <w:szCs w:val="24"/>
              </w:rPr>
            </w:pPr>
            <w:r w:rsidRPr="00032BD3">
              <w:rPr>
                <w:rFonts w:ascii="Arial" w:hAnsi="Arial" w:cs="Arial"/>
                <w:szCs w:val="24"/>
              </w:rPr>
              <w:t>This poem supports phonics, and vocabulary development through sound-focused language play. Pupils can write lists, captions, or their own sound poems using patterned sentences. Oral rehearsal builds fluency and rhythm, supporting confident sentence formation. The text encourages descriptive writing about familiar sounds in home or school environments. Through The Sound Collector, Year 1 pupils develop creativity, awareness of sensory language, and confidence in reading and performing poetry aloud.</w:t>
            </w:r>
          </w:p>
          <w:p w14:paraId="6EE4CCA0" w14:textId="77777777" w:rsidR="00032BD3" w:rsidRPr="00032BD3" w:rsidRDefault="00032BD3" w:rsidP="00032BD3">
            <w:pPr>
              <w:jc w:val="both"/>
              <w:rPr>
                <w:rFonts w:ascii="Arial" w:hAnsi="Arial" w:cs="Arial"/>
                <w:b/>
                <w:szCs w:val="24"/>
              </w:rPr>
            </w:pPr>
          </w:p>
          <w:p w14:paraId="5A8AFDE6" w14:textId="77777777" w:rsidR="00032BD3" w:rsidRPr="00032BD3" w:rsidRDefault="00032BD3" w:rsidP="00032BD3">
            <w:pPr>
              <w:jc w:val="both"/>
              <w:rPr>
                <w:rFonts w:ascii="Arial" w:hAnsi="Arial" w:cs="Arial"/>
                <w:b/>
                <w:szCs w:val="24"/>
              </w:rPr>
            </w:pPr>
            <w:r w:rsidRPr="00032BD3">
              <w:rPr>
                <w:rFonts w:ascii="Arial" w:hAnsi="Arial" w:cs="Arial"/>
                <w:b/>
                <w:szCs w:val="24"/>
              </w:rPr>
              <w:t>Vlad and the Great Fire of London – Kate Cunningham</w:t>
            </w:r>
          </w:p>
          <w:p w14:paraId="213B506D" w14:textId="77777777" w:rsidR="00032BD3" w:rsidRPr="00032BD3" w:rsidRDefault="00032BD3" w:rsidP="00032BD3">
            <w:pPr>
              <w:jc w:val="both"/>
              <w:rPr>
                <w:rFonts w:ascii="Arial" w:hAnsi="Arial" w:cs="Arial"/>
                <w:b/>
                <w:szCs w:val="24"/>
              </w:rPr>
            </w:pPr>
          </w:p>
          <w:p w14:paraId="7B892057" w14:textId="77777777" w:rsidR="00032BD3" w:rsidRPr="00032BD3" w:rsidRDefault="00032BD3" w:rsidP="00032BD3">
            <w:pPr>
              <w:jc w:val="both"/>
              <w:rPr>
                <w:rFonts w:ascii="Arial" w:hAnsi="Arial" w:cs="Arial"/>
                <w:szCs w:val="24"/>
              </w:rPr>
            </w:pPr>
            <w:r w:rsidRPr="00032BD3">
              <w:rPr>
                <w:rFonts w:ascii="Arial" w:hAnsi="Arial" w:cs="Arial"/>
                <w:szCs w:val="24"/>
              </w:rPr>
              <w:t>Vlad and the Great Fire of London offers purposeful writing opportunities linked to history and sequencing events. Pupils can write diary entries, recounts, or simple reports describing what happened in the fire. The text helps them use time connectives and vocabulary linked to the past. Writing in role develops empathy and understanding of audience and purpose. Through this book, Year 1 pupils connect reading and writing to real events, building confidence in using facts and feelings together.</w:t>
            </w:r>
          </w:p>
          <w:p w14:paraId="56AA9307" w14:textId="77777777" w:rsidR="00032BD3" w:rsidRPr="00032BD3" w:rsidRDefault="00032BD3" w:rsidP="00032BD3">
            <w:pPr>
              <w:jc w:val="both"/>
              <w:rPr>
                <w:rFonts w:ascii="Arial" w:hAnsi="Arial" w:cs="Arial"/>
                <w:b/>
                <w:szCs w:val="24"/>
              </w:rPr>
            </w:pPr>
          </w:p>
          <w:p w14:paraId="68D76342" w14:textId="77777777" w:rsidR="00032BD3" w:rsidRPr="00032BD3" w:rsidRDefault="00032BD3" w:rsidP="00032BD3">
            <w:pPr>
              <w:jc w:val="both"/>
              <w:rPr>
                <w:rFonts w:ascii="Arial" w:hAnsi="Arial" w:cs="Arial"/>
                <w:b/>
                <w:szCs w:val="24"/>
              </w:rPr>
            </w:pPr>
            <w:r w:rsidRPr="00032BD3">
              <w:rPr>
                <w:rFonts w:ascii="Arial" w:hAnsi="Arial" w:cs="Arial"/>
                <w:b/>
                <w:szCs w:val="24"/>
              </w:rPr>
              <w:t>Jack and the Jelly Bean Stalk – Rachael Mortimer</w:t>
            </w:r>
          </w:p>
          <w:p w14:paraId="2A07D483" w14:textId="77777777" w:rsidR="00032BD3" w:rsidRPr="00032BD3" w:rsidRDefault="00032BD3" w:rsidP="00032BD3">
            <w:pPr>
              <w:jc w:val="both"/>
              <w:rPr>
                <w:rFonts w:ascii="Arial" w:hAnsi="Arial" w:cs="Arial"/>
                <w:b/>
                <w:szCs w:val="24"/>
              </w:rPr>
            </w:pPr>
          </w:p>
          <w:p w14:paraId="097070E5" w14:textId="77777777" w:rsidR="00032BD3" w:rsidRPr="00032BD3" w:rsidRDefault="00032BD3" w:rsidP="00032BD3">
            <w:pPr>
              <w:jc w:val="both"/>
              <w:rPr>
                <w:rFonts w:ascii="Arial" w:hAnsi="Arial" w:cs="Arial"/>
                <w:szCs w:val="24"/>
              </w:rPr>
            </w:pPr>
            <w:r w:rsidRPr="00032BD3">
              <w:rPr>
                <w:rFonts w:ascii="Arial" w:hAnsi="Arial" w:cs="Arial"/>
                <w:szCs w:val="24"/>
              </w:rPr>
              <w:t>This story encourages imaginative and purposeful writing through a playful twist on a traditional tale. Year 1 pupils can write recipes, letters, or short story endings, rehearsing sentences aloud before writing them independently. The text supports the use of adjectives, sequencing, and sentence punctuation. Comparing this version with Jack and the Beanstalk helps pupils understand how writers adapt ideas for different audiences. Through creative tasks, children build confidence, vocabulary, and enjoyment in storytelling.</w:t>
            </w:r>
          </w:p>
          <w:p w14:paraId="39A7C9B9" w14:textId="77777777" w:rsidR="00032BD3" w:rsidRPr="00032BD3" w:rsidRDefault="00032BD3" w:rsidP="00032BD3">
            <w:pPr>
              <w:jc w:val="both"/>
              <w:rPr>
                <w:rFonts w:ascii="Arial" w:hAnsi="Arial" w:cs="Arial"/>
                <w:b/>
                <w:szCs w:val="24"/>
              </w:rPr>
            </w:pPr>
          </w:p>
          <w:p w14:paraId="74F29173" w14:textId="77777777" w:rsidR="00032BD3" w:rsidRPr="00032BD3" w:rsidRDefault="00032BD3" w:rsidP="00032BD3">
            <w:pPr>
              <w:jc w:val="both"/>
              <w:rPr>
                <w:rFonts w:ascii="Arial" w:hAnsi="Arial" w:cs="Arial"/>
                <w:b/>
                <w:szCs w:val="24"/>
              </w:rPr>
            </w:pPr>
            <w:r w:rsidRPr="00032BD3">
              <w:rPr>
                <w:rFonts w:ascii="Arial" w:hAnsi="Arial" w:cs="Arial"/>
                <w:b/>
                <w:szCs w:val="24"/>
              </w:rPr>
              <w:t>The Queen’s Hat – Steve Antony</w:t>
            </w:r>
          </w:p>
          <w:p w14:paraId="18C2E16A" w14:textId="77777777" w:rsidR="00032BD3" w:rsidRPr="00032BD3" w:rsidRDefault="00032BD3" w:rsidP="00032BD3">
            <w:pPr>
              <w:jc w:val="both"/>
              <w:rPr>
                <w:rFonts w:ascii="Arial" w:hAnsi="Arial" w:cs="Arial"/>
                <w:b/>
                <w:szCs w:val="24"/>
              </w:rPr>
            </w:pPr>
          </w:p>
          <w:p w14:paraId="074E6412" w14:textId="77777777" w:rsidR="00032BD3" w:rsidRPr="00032BD3" w:rsidRDefault="00032BD3" w:rsidP="00032BD3">
            <w:pPr>
              <w:jc w:val="both"/>
              <w:rPr>
                <w:rFonts w:ascii="Arial" w:hAnsi="Arial" w:cs="Arial"/>
                <w:szCs w:val="24"/>
              </w:rPr>
            </w:pPr>
            <w:r w:rsidRPr="00032BD3">
              <w:rPr>
                <w:rFonts w:ascii="Arial" w:hAnsi="Arial" w:cs="Arial"/>
                <w:szCs w:val="24"/>
              </w:rPr>
              <w:t>The Queen’s Hat supports sentence construction, sequencing, and descriptive vocabulary through a fun journey across London. Pupils can write postcards, recounts, or captions describing what happens as the hat travels. The rhythmic text encourages oral rehearsal and awareness of sentence flow. Writing tasks promote purpose and audience, as children write messages to the Queen or describe London landmarks. This text inspires curiosity and pride while developing clear, confident early writing skills.</w:t>
            </w:r>
          </w:p>
          <w:p w14:paraId="6561C1BB" w14:textId="77777777" w:rsidR="00032BD3" w:rsidRPr="00032BD3" w:rsidRDefault="00032BD3" w:rsidP="00032BD3">
            <w:pPr>
              <w:jc w:val="both"/>
              <w:rPr>
                <w:rFonts w:ascii="Arial" w:hAnsi="Arial" w:cs="Arial"/>
                <w:b/>
                <w:szCs w:val="24"/>
              </w:rPr>
            </w:pPr>
          </w:p>
          <w:p w14:paraId="72520FCD" w14:textId="77777777" w:rsidR="00032BD3" w:rsidRPr="00032BD3" w:rsidRDefault="00032BD3" w:rsidP="00032BD3">
            <w:pPr>
              <w:jc w:val="both"/>
              <w:rPr>
                <w:rFonts w:ascii="Arial" w:hAnsi="Arial" w:cs="Arial"/>
                <w:b/>
                <w:szCs w:val="24"/>
              </w:rPr>
            </w:pPr>
            <w:r w:rsidRPr="00032BD3">
              <w:rPr>
                <w:rFonts w:ascii="Arial" w:hAnsi="Arial" w:cs="Arial"/>
                <w:b/>
                <w:szCs w:val="24"/>
              </w:rPr>
              <w:t>Katie in London – James Mayhew</w:t>
            </w:r>
          </w:p>
          <w:p w14:paraId="513528C1" w14:textId="77777777" w:rsidR="00032BD3" w:rsidRPr="00032BD3" w:rsidRDefault="00032BD3" w:rsidP="00032BD3">
            <w:pPr>
              <w:jc w:val="both"/>
              <w:rPr>
                <w:rFonts w:ascii="Arial" w:hAnsi="Arial" w:cs="Arial"/>
                <w:b/>
                <w:szCs w:val="24"/>
              </w:rPr>
            </w:pPr>
          </w:p>
          <w:p w14:paraId="26E59669" w14:textId="7F69428F" w:rsidR="00AB192B" w:rsidRPr="00032BD3" w:rsidRDefault="00032BD3" w:rsidP="00032BD3">
            <w:pPr>
              <w:jc w:val="both"/>
              <w:rPr>
                <w:rFonts w:ascii="Arial" w:hAnsi="Arial" w:cs="Arial"/>
                <w:szCs w:val="24"/>
              </w:rPr>
            </w:pPr>
            <w:r w:rsidRPr="00032BD3">
              <w:rPr>
                <w:rFonts w:ascii="Arial" w:hAnsi="Arial" w:cs="Arial"/>
                <w:szCs w:val="24"/>
              </w:rPr>
              <w:t>This story provides meaningful writing contexts as pupils follow Katie’s adventure through London. Year 1 writers can create diary entries, travel guides, or short adventure stories inspired by the text. The descriptive language supports vocabulary growth and sentence expansion using adjectives and conjunctions. Writing tasks encourage awareness of purpose and audience, helping pupils write to inform or entertain. Through Katie in London, children become curious writers who use imagination and detail to explore the wider world.</w:t>
            </w:r>
          </w:p>
          <w:p w14:paraId="7F70A0A4" w14:textId="77777777" w:rsidR="007A6524" w:rsidRDefault="007A6524" w:rsidP="007A6524">
            <w:pPr>
              <w:shd w:val="clear" w:color="auto" w:fill="FFFFFF"/>
              <w:spacing w:after="75"/>
              <w:ind w:left="-60"/>
              <w:jc w:val="center"/>
              <w:rPr>
                <w:rFonts w:ascii="Arial" w:hAnsi="Arial" w:cs="Arial"/>
                <w:b/>
                <w:bCs/>
                <w:spacing w:val="7"/>
                <w:szCs w:val="32"/>
              </w:rPr>
            </w:pPr>
          </w:p>
          <w:p w14:paraId="04C766F6" w14:textId="77777777" w:rsidR="00C21FE9" w:rsidRPr="00A8085B" w:rsidRDefault="00C21FE9" w:rsidP="00A0335F">
            <w:pPr>
              <w:rPr>
                <w:rFonts w:ascii="Arial" w:hAnsi="Arial" w:cs="Arial"/>
                <w:sz w:val="24"/>
                <w:szCs w:val="24"/>
              </w:rPr>
            </w:pPr>
          </w:p>
        </w:tc>
      </w:tr>
      <w:tr w:rsidR="00D941CB" w:rsidRPr="00A8085B" w14:paraId="2B555AD1" w14:textId="77777777" w:rsidTr="00CE2A56">
        <w:trPr>
          <w:trHeight w:val="265"/>
        </w:trPr>
        <w:tc>
          <w:tcPr>
            <w:tcW w:w="10622" w:type="dxa"/>
            <w:shd w:val="clear" w:color="auto" w:fill="538135" w:themeFill="accent6" w:themeFillShade="BF"/>
          </w:tcPr>
          <w:p w14:paraId="6B11F79E" w14:textId="77777777" w:rsidR="00D941CB" w:rsidRPr="00A8085B" w:rsidRDefault="00D941CB" w:rsidP="00176975">
            <w:pPr>
              <w:jc w:val="both"/>
              <w:rPr>
                <w:rFonts w:ascii="Arial" w:hAnsi="Arial" w:cs="Arial"/>
                <w:b/>
                <w:sz w:val="24"/>
                <w:szCs w:val="24"/>
              </w:rPr>
            </w:pPr>
            <w:r w:rsidRPr="00A8085B">
              <w:rPr>
                <w:rFonts w:ascii="Arial" w:hAnsi="Arial" w:cs="Arial"/>
                <w:b/>
                <w:color w:val="FFFFFF" w:themeColor="background1"/>
                <w:sz w:val="24"/>
                <w:szCs w:val="24"/>
              </w:rPr>
              <w:t xml:space="preserve">In Year 2 </w:t>
            </w:r>
          </w:p>
        </w:tc>
      </w:tr>
      <w:tr w:rsidR="00A8085B" w:rsidRPr="00A8085B" w14:paraId="2DC8D275" w14:textId="77777777" w:rsidTr="00666EC3">
        <w:trPr>
          <w:trHeight w:val="265"/>
        </w:trPr>
        <w:tc>
          <w:tcPr>
            <w:tcW w:w="10622" w:type="dxa"/>
            <w:shd w:val="clear" w:color="auto" w:fill="FFFFFF" w:themeFill="background1"/>
          </w:tcPr>
          <w:p w14:paraId="01BE3B99" w14:textId="77777777" w:rsidR="00162630" w:rsidRDefault="00162630" w:rsidP="00174F47">
            <w:pPr>
              <w:tabs>
                <w:tab w:val="right" w:pos="7009"/>
              </w:tabs>
              <w:jc w:val="both"/>
              <w:rPr>
                <w:rFonts w:ascii="Arial" w:hAnsi="Arial" w:cs="Arial"/>
                <w:b/>
                <w:sz w:val="24"/>
                <w:szCs w:val="24"/>
              </w:rPr>
            </w:pPr>
            <w:r>
              <w:rPr>
                <w:rFonts w:ascii="Arial" w:hAnsi="Arial" w:cs="Arial"/>
                <w:b/>
                <w:sz w:val="24"/>
                <w:szCs w:val="24"/>
              </w:rPr>
              <w:t>Handwriting:</w:t>
            </w:r>
          </w:p>
          <w:p w14:paraId="26B0BB4B" w14:textId="09697618" w:rsidR="00162630" w:rsidRDefault="00162630" w:rsidP="00174F47">
            <w:pPr>
              <w:tabs>
                <w:tab w:val="right" w:pos="7009"/>
              </w:tabs>
              <w:jc w:val="both"/>
              <w:rPr>
                <w:rFonts w:ascii="Arial" w:hAnsi="Arial" w:cs="Arial"/>
                <w:b/>
                <w:sz w:val="24"/>
                <w:szCs w:val="24"/>
              </w:rPr>
            </w:pPr>
          </w:p>
          <w:p w14:paraId="2DE42374" w14:textId="57F1E176" w:rsidR="00162630" w:rsidRPr="00162630" w:rsidRDefault="00162630" w:rsidP="00174F47">
            <w:pPr>
              <w:tabs>
                <w:tab w:val="right" w:pos="7009"/>
              </w:tabs>
              <w:jc w:val="both"/>
              <w:rPr>
                <w:rFonts w:ascii="Arial" w:hAnsi="Arial" w:cs="Arial"/>
                <w:b/>
                <w:sz w:val="24"/>
                <w:szCs w:val="24"/>
              </w:rPr>
            </w:pPr>
            <w:r w:rsidRPr="00162630">
              <w:rPr>
                <w:rFonts w:ascii="Arial" w:hAnsi="Arial" w:cs="Arial"/>
              </w:rPr>
              <w:t xml:space="preserve">In Year 2, pupils consolidate accurate letter formation and develop greater consistency in size, spacing, and alignment. They are introduced to basic joins, including simple diagonal and horizontal joins (e.g. </w:t>
            </w:r>
            <w:r w:rsidRPr="00162630">
              <w:rPr>
                <w:rStyle w:val="Emphasis"/>
                <w:rFonts w:ascii="Arial" w:hAnsi="Arial" w:cs="Arial"/>
              </w:rPr>
              <w:t>ee, ea</w:t>
            </w:r>
            <w:r w:rsidRPr="00162630">
              <w:rPr>
                <w:rFonts w:ascii="Arial" w:hAnsi="Arial" w:cs="Arial"/>
              </w:rPr>
              <w:t>), and begin to write short words in a joined style. Teaching reinforces how different letter families connect and introduces drop-on joins where appropriate. Pupils are encouraged to write with increasing fluency while maintaining legibility and correct posture.</w:t>
            </w:r>
          </w:p>
          <w:p w14:paraId="40A2C145" w14:textId="77777777" w:rsidR="00162630" w:rsidRDefault="00162630" w:rsidP="00174F47">
            <w:pPr>
              <w:tabs>
                <w:tab w:val="right" w:pos="7009"/>
              </w:tabs>
              <w:jc w:val="both"/>
              <w:rPr>
                <w:rFonts w:ascii="Arial" w:hAnsi="Arial" w:cs="Arial"/>
                <w:b/>
                <w:sz w:val="24"/>
                <w:szCs w:val="24"/>
              </w:rPr>
            </w:pPr>
          </w:p>
          <w:p w14:paraId="0489C57E" w14:textId="0536E9B7" w:rsidR="00174F47" w:rsidRDefault="009A3D74" w:rsidP="00174F47">
            <w:pPr>
              <w:tabs>
                <w:tab w:val="right" w:pos="7009"/>
              </w:tabs>
              <w:jc w:val="both"/>
              <w:rPr>
                <w:rFonts w:ascii="Arial" w:hAnsi="Arial" w:cs="Arial"/>
                <w:b/>
                <w:sz w:val="24"/>
                <w:szCs w:val="24"/>
              </w:rPr>
            </w:pPr>
            <w:r>
              <w:rPr>
                <w:rFonts w:ascii="Arial" w:hAnsi="Arial" w:cs="Arial"/>
                <w:b/>
                <w:sz w:val="24"/>
                <w:szCs w:val="24"/>
              </w:rPr>
              <w:t>Transcription</w:t>
            </w:r>
            <w:r w:rsidR="00174F47" w:rsidRPr="00A8085B">
              <w:rPr>
                <w:rFonts w:ascii="Arial" w:hAnsi="Arial" w:cs="Arial"/>
                <w:b/>
                <w:sz w:val="24"/>
                <w:szCs w:val="24"/>
              </w:rPr>
              <w:t>:</w:t>
            </w:r>
          </w:p>
          <w:p w14:paraId="346A23C7" w14:textId="77777777" w:rsidR="00E44681" w:rsidRDefault="00E44681" w:rsidP="00174F47">
            <w:pPr>
              <w:tabs>
                <w:tab w:val="right" w:pos="7009"/>
              </w:tabs>
              <w:jc w:val="both"/>
              <w:rPr>
                <w:rFonts w:ascii="Arial" w:hAnsi="Arial" w:cs="Arial"/>
                <w:b/>
                <w:sz w:val="24"/>
                <w:szCs w:val="24"/>
              </w:rPr>
            </w:pPr>
          </w:p>
          <w:p w14:paraId="66EB5B30" w14:textId="77777777" w:rsidR="007F3A95" w:rsidRPr="004E68DF" w:rsidRDefault="00E44681" w:rsidP="004E68DF">
            <w:pPr>
              <w:spacing w:after="100" w:afterAutospacing="1"/>
              <w:jc w:val="both"/>
              <w:rPr>
                <w:rFonts w:ascii="Arial" w:hAnsi="Arial" w:cs="Arial"/>
              </w:rPr>
            </w:pPr>
            <w:r w:rsidRPr="004E68DF">
              <w:rPr>
                <w:rFonts w:ascii="Arial" w:hAnsi="Arial" w:cs="Arial"/>
              </w:rPr>
              <w:t>Children will be taught Spelling and Phonics Strategies</w:t>
            </w:r>
            <w:r w:rsidR="007F3A95" w:rsidRPr="004E68DF">
              <w:rPr>
                <w:rFonts w:ascii="Arial" w:hAnsi="Arial" w:cs="Arial"/>
              </w:rPr>
              <w:t xml:space="preserve"> to develop their confidence when writing new words</w:t>
            </w:r>
            <w:r w:rsidRPr="004E68DF">
              <w:rPr>
                <w:rFonts w:ascii="Arial" w:hAnsi="Arial" w:cs="Arial"/>
              </w:rPr>
              <w:t>:</w:t>
            </w:r>
          </w:p>
          <w:p w14:paraId="6E162EBB" w14:textId="77777777" w:rsidR="004E68DF" w:rsidRPr="004E68DF" w:rsidRDefault="007F3A95" w:rsidP="004E68DF">
            <w:pPr>
              <w:spacing w:after="100" w:afterAutospacing="1"/>
              <w:jc w:val="both"/>
              <w:rPr>
                <w:rFonts w:ascii="Arial" w:hAnsi="Arial" w:cs="Arial"/>
              </w:rPr>
            </w:pPr>
            <w:r w:rsidRPr="004E68DF">
              <w:rPr>
                <w:rFonts w:ascii="Arial" w:hAnsi="Arial" w:cs="Arial"/>
              </w:rPr>
              <w:t>We</w:t>
            </w:r>
            <w:r w:rsidR="00996ADE" w:rsidRPr="004E68DF">
              <w:rPr>
                <w:rFonts w:ascii="Arial" w:hAnsi="Arial" w:cs="Arial"/>
              </w:rPr>
              <w:t xml:space="preserve"> </w:t>
            </w:r>
            <w:r w:rsidR="004E68DF" w:rsidRPr="004E68DF">
              <w:rPr>
                <w:rFonts w:ascii="Arial" w:hAnsi="Arial" w:cs="Arial"/>
              </w:rPr>
              <w:t>teach our children to</w:t>
            </w:r>
            <w:r w:rsidR="00E44681" w:rsidRPr="004E68DF">
              <w:rPr>
                <w:rFonts w:ascii="Arial" w:hAnsi="Arial" w:cs="Arial"/>
              </w:rPr>
              <w:t xml:space="preserve">: </w:t>
            </w:r>
          </w:p>
          <w:p w14:paraId="640BA428" w14:textId="77777777" w:rsidR="004E68DF" w:rsidRPr="004E68DF" w:rsidRDefault="004E68DF" w:rsidP="004E68DF">
            <w:pPr>
              <w:pStyle w:val="ListParagraph"/>
              <w:numPr>
                <w:ilvl w:val="0"/>
                <w:numId w:val="24"/>
              </w:numPr>
              <w:shd w:val="clear" w:color="auto" w:fill="FFFFFF"/>
              <w:spacing w:after="100" w:afterAutospacing="1"/>
              <w:rPr>
                <w:rFonts w:ascii="Arial" w:hAnsi="Arial" w:cs="Arial"/>
                <w:color w:val="0B0C0C"/>
              </w:rPr>
            </w:pPr>
            <w:r w:rsidRPr="004E68DF">
              <w:rPr>
                <w:rFonts w:ascii="Arial" w:hAnsi="Arial" w:cs="Arial"/>
                <w:color w:val="0B0C0C"/>
              </w:rPr>
              <w:t>segment spoken words into phonemes and representing these by graphemes, spelling many correctly</w:t>
            </w:r>
          </w:p>
          <w:p w14:paraId="2DA585D9" w14:textId="77777777" w:rsidR="004E68DF" w:rsidRPr="004E68DF" w:rsidRDefault="004E68DF" w:rsidP="004E68DF">
            <w:pPr>
              <w:pStyle w:val="ListParagraph"/>
              <w:numPr>
                <w:ilvl w:val="0"/>
                <w:numId w:val="24"/>
              </w:numPr>
              <w:shd w:val="clear" w:color="auto" w:fill="FFFFFF"/>
              <w:spacing w:after="100" w:afterAutospacing="1"/>
              <w:rPr>
                <w:rFonts w:ascii="Arial" w:hAnsi="Arial" w:cs="Arial"/>
                <w:color w:val="0B0C0C"/>
              </w:rPr>
            </w:pPr>
            <w:r w:rsidRPr="004E68DF">
              <w:rPr>
                <w:rFonts w:ascii="Arial" w:hAnsi="Arial" w:cs="Arial"/>
                <w:color w:val="0B0C0C"/>
              </w:rPr>
              <w:t>learn new ways of spelling phonemes for which one or more spellings are already known, and learn some words with each spelling, including a few common homophones</w:t>
            </w:r>
          </w:p>
          <w:p w14:paraId="420C9E37" w14:textId="77777777" w:rsidR="004E68DF" w:rsidRPr="004E68DF" w:rsidRDefault="004E68DF" w:rsidP="004E68DF">
            <w:pPr>
              <w:pStyle w:val="ListParagraph"/>
              <w:numPr>
                <w:ilvl w:val="0"/>
                <w:numId w:val="24"/>
              </w:numPr>
              <w:shd w:val="clear" w:color="auto" w:fill="FFFFFF"/>
              <w:spacing w:after="100" w:afterAutospacing="1"/>
              <w:rPr>
                <w:rFonts w:ascii="Arial" w:hAnsi="Arial" w:cs="Arial"/>
                <w:color w:val="0B0C0C"/>
              </w:rPr>
            </w:pPr>
            <w:r w:rsidRPr="004E68DF">
              <w:rPr>
                <w:rFonts w:ascii="Arial" w:hAnsi="Arial" w:cs="Arial"/>
                <w:color w:val="0B0C0C"/>
              </w:rPr>
              <w:t>learn to spell common exception words</w:t>
            </w:r>
          </w:p>
          <w:p w14:paraId="791E6949" w14:textId="77777777" w:rsidR="004E68DF" w:rsidRPr="004E68DF" w:rsidRDefault="004E68DF" w:rsidP="004E68DF">
            <w:pPr>
              <w:pStyle w:val="ListParagraph"/>
              <w:numPr>
                <w:ilvl w:val="0"/>
                <w:numId w:val="24"/>
              </w:numPr>
              <w:shd w:val="clear" w:color="auto" w:fill="FFFFFF"/>
              <w:spacing w:after="100" w:afterAutospacing="1"/>
              <w:rPr>
                <w:rFonts w:ascii="Arial" w:hAnsi="Arial" w:cs="Arial"/>
                <w:color w:val="0B0C0C"/>
              </w:rPr>
            </w:pPr>
            <w:r w:rsidRPr="004E68DF">
              <w:rPr>
                <w:rFonts w:ascii="Arial" w:hAnsi="Arial" w:cs="Arial"/>
                <w:color w:val="0B0C0C"/>
              </w:rPr>
              <w:t>learn to spell more words with contracted forms</w:t>
            </w:r>
          </w:p>
          <w:p w14:paraId="1EBA1666" w14:textId="77777777" w:rsidR="004E68DF" w:rsidRPr="004E68DF" w:rsidRDefault="004E68DF" w:rsidP="004E68DF">
            <w:pPr>
              <w:pStyle w:val="ListParagraph"/>
              <w:numPr>
                <w:ilvl w:val="0"/>
                <w:numId w:val="24"/>
              </w:numPr>
              <w:shd w:val="clear" w:color="auto" w:fill="FFFFFF"/>
              <w:spacing w:after="100" w:afterAutospacing="1"/>
              <w:rPr>
                <w:rFonts w:ascii="Arial" w:hAnsi="Arial" w:cs="Arial"/>
                <w:color w:val="0B0C0C"/>
              </w:rPr>
            </w:pPr>
            <w:r w:rsidRPr="004E68DF">
              <w:rPr>
                <w:rFonts w:ascii="Arial" w:hAnsi="Arial" w:cs="Arial"/>
                <w:color w:val="0B0C0C"/>
              </w:rPr>
              <w:t>learn the possessive apostrophe (singular) [for example, the girl’s book]</w:t>
            </w:r>
          </w:p>
          <w:p w14:paraId="63FA0AB7" w14:textId="77777777" w:rsidR="004E68DF" w:rsidRPr="004E68DF" w:rsidRDefault="004E68DF" w:rsidP="004E68DF">
            <w:pPr>
              <w:pStyle w:val="ListParagraph"/>
              <w:numPr>
                <w:ilvl w:val="0"/>
                <w:numId w:val="24"/>
              </w:numPr>
              <w:shd w:val="clear" w:color="auto" w:fill="FFFFFF"/>
              <w:spacing w:after="100" w:afterAutospacing="1"/>
              <w:rPr>
                <w:rFonts w:ascii="Arial" w:hAnsi="Arial" w:cs="Arial"/>
                <w:color w:val="0B0C0C"/>
              </w:rPr>
            </w:pPr>
            <w:r w:rsidRPr="004E68DF">
              <w:rPr>
                <w:rFonts w:ascii="Arial" w:hAnsi="Arial" w:cs="Arial"/>
                <w:color w:val="0B0C0C"/>
              </w:rPr>
              <w:t>distinguish between homophones and near-homophones</w:t>
            </w:r>
          </w:p>
          <w:p w14:paraId="0A79E926" w14:textId="77777777" w:rsidR="004E68DF" w:rsidRDefault="004E68DF" w:rsidP="004E68DF">
            <w:pPr>
              <w:pStyle w:val="ListParagraph"/>
              <w:numPr>
                <w:ilvl w:val="0"/>
                <w:numId w:val="24"/>
              </w:numPr>
              <w:shd w:val="clear" w:color="auto" w:fill="FFFFFF"/>
              <w:spacing w:after="100" w:afterAutospacing="1"/>
              <w:rPr>
                <w:rFonts w:ascii="Arial" w:hAnsi="Arial" w:cs="Arial"/>
                <w:color w:val="0B0C0C"/>
              </w:rPr>
            </w:pPr>
            <w:r w:rsidRPr="004E68DF">
              <w:rPr>
                <w:rFonts w:ascii="Arial" w:hAnsi="Arial" w:cs="Arial"/>
                <w:color w:val="0B0C0C"/>
              </w:rPr>
              <w:t>add suffixes to spell longer words including –ment, –ness, –ful, –less, –ly</w:t>
            </w:r>
          </w:p>
          <w:p w14:paraId="01F2020B" w14:textId="77777777" w:rsidR="00F6685B" w:rsidRPr="00F6685B" w:rsidRDefault="00F6685B" w:rsidP="00F6685B">
            <w:pPr>
              <w:shd w:val="clear" w:color="auto" w:fill="FFFFFF"/>
              <w:spacing w:after="100" w:afterAutospacing="1"/>
              <w:rPr>
                <w:rFonts w:ascii="Arial" w:hAnsi="Arial" w:cs="Arial"/>
                <w:b/>
                <w:color w:val="0B0C0C"/>
              </w:rPr>
            </w:pPr>
            <w:r w:rsidRPr="00F6685B">
              <w:rPr>
                <w:rFonts w:ascii="Arial" w:hAnsi="Arial" w:cs="Arial"/>
                <w:b/>
                <w:color w:val="0B0C0C"/>
              </w:rPr>
              <w:t>Punctuation and Grammar:</w:t>
            </w:r>
          </w:p>
          <w:p w14:paraId="3C450C0E" w14:textId="77777777" w:rsidR="00F6685B" w:rsidRPr="00F6685B" w:rsidRDefault="00F6685B" w:rsidP="00F6685B">
            <w:pPr>
              <w:shd w:val="clear" w:color="auto" w:fill="FFFFFF"/>
              <w:spacing w:after="100" w:afterAutospacing="1"/>
              <w:rPr>
                <w:rFonts w:ascii="Arial" w:hAnsi="Arial" w:cs="Arial"/>
                <w:color w:val="0B0C0C"/>
              </w:rPr>
            </w:pPr>
            <w:r>
              <w:rPr>
                <w:rFonts w:ascii="Arial" w:hAnsi="Arial" w:cs="Arial"/>
                <w:color w:val="0B0C0C"/>
              </w:rPr>
              <w:t>We enable our children to learn how to use:</w:t>
            </w:r>
          </w:p>
          <w:p w14:paraId="3FEC476F" w14:textId="77777777" w:rsidR="00F6685B" w:rsidRPr="00F6685B" w:rsidRDefault="00F6685B" w:rsidP="00F6685B">
            <w:pPr>
              <w:numPr>
                <w:ilvl w:val="1"/>
                <w:numId w:val="25"/>
              </w:numPr>
              <w:shd w:val="clear" w:color="auto" w:fill="FFFFFF"/>
              <w:ind w:left="600"/>
              <w:rPr>
                <w:rFonts w:ascii="Arial" w:hAnsi="Arial" w:cs="Arial"/>
                <w:color w:val="0B0C0C"/>
              </w:rPr>
            </w:pPr>
            <w:r w:rsidRPr="00F6685B">
              <w:rPr>
                <w:rFonts w:ascii="Arial" w:hAnsi="Arial" w:cs="Arial"/>
                <w:color w:val="0B0C0C"/>
              </w:rPr>
              <w:t>both familiar and new punctuation correctly including full stops, capital letters, exclamation marks, question marks, commas for lists and apostrophes for contracted forms and the possessive (singular)</w:t>
            </w:r>
          </w:p>
          <w:p w14:paraId="667D4FB4" w14:textId="77777777" w:rsidR="00F6685B" w:rsidRPr="00F6685B" w:rsidRDefault="00F6685B" w:rsidP="00F6685B">
            <w:pPr>
              <w:numPr>
                <w:ilvl w:val="1"/>
                <w:numId w:val="25"/>
              </w:numPr>
              <w:shd w:val="clear" w:color="auto" w:fill="FFFFFF"/>
              <w:spacing w:after="75"/>
              <w:ind w:left="600"/>
              <w:rPr>
                <w:rFonts w:ascii="Arial" w:hAnsi="Arial" w:cs="Arial"/>
                <w:color w:val="0B0C0C"/>
              </w:rPr>
            </w:pPr>
            <w:r w:rsidRPr="00F6685B">
              <w:rPr>
                <w:rFonts w:ascii="Arial" w:hAnsi="Arial" w:cs="Arial"/>
                <w:color w:val="0B0C0C"/>
              </w:rPr>
              <w:t>sentences with different forms: statement, question, exclamation, command</w:t>
            </w:r>
          </w:p>
          <w:p w14:paraId="7067992F" w14:textId="77777777" w:rsidR="00F6685B" w:rsidRPr="00F6685B" w:rsidRDefault="00F6685B" w:rsidP="00F6685B">
            <w:pPr>
              <w:numPr>
                <w:ilvl w:val="1"/>
                <w:numId w:val="25"/>
              </w:numPr>
              <w:shd w:val="clear" w:color="auto" w:fill="FFFFFF"/>
              <w:spacing w:after="75"/>
              <w:ind w:left="600"/>
              <w:rPr>
                <w:rFonts w:ascii="Arial" w:hAnsi="Arial" w:cs="Arial"/>
                <w:color w:val="0B0C0C"/>
              </w:rPr>
            </w:pPr>
            <w:r w:rsidRPr="00F6685B">
              <w:rPr>
                <w:rFonts w:ascii="Arial" w:hAnsi="Arial" w:cs="Arial"/>
                <w:color w:val="0B0C0C"/>
              </w:rPr>
              <w:t>expanded noun phrases to describe and specify [for example, the blue butterfly]</w:t>
            </w:r>
          </w:p>
          <w:p w14:paraId="516C9663" w14:textId="77777777" w:rsidR="00F6685B" w:rsidRPr="00F6685B" w:rsidRDefault="00F6685B" w:rsidP="00F6685B">
            <w:pPr>
              <w:numPr>
                <w:ilvl w:val="1"/>
                <w:numId w:val="25"/>
              </w:numPr>
              <w:shd w:val="clear" w:color="auto" w:fill="FFFFFF"/>
              <w:spacing w:after="75"/>
              <w:ind w:left="600"/>
              <w:rPr>
                <w:rFonts w:ascii="Arial" w:hAnsi="Arial" w:cs="Arial"/>
                <w:color w:val="0B0C0C"/>
              </w:rPr>
            </w:pPr>
            <w:r w:rsidRPr="00F6685B">
              <w:rPr>
                <w:rFonts w:ascii="Arial" w:hAnsi="Arial" w:cs="Arial"/>
                <w:color w:val="0B0C0C"/>
              </w:rPr>
              <w:t>the present and past tenses correctly and consistently, including the progressive form</w:t>
            </w:r>
          </w:p>
          <w:p w14:paraId="4DD2269C" w14:textId="77777777" w:rsidR="00F6685B" w:rsidRPr="00F6685B" w:rsidRDefault="00F6685B" w:rsidP="00F6685B">
            <w:pPr>
              <w:numPr>
                <w:ilvl w:val="1"/>
                <w:numId w:val="25"/>
              </w:numPr>
              <w:shd w:val="clear" w:color="auto" w:fill="FFFFFF"/>
              <w:spacing w:after="75"/>
              <w:ind w:left="600"/>
              <w:rPr>
                <w:rFonts w:ascii="Arial" w:hAnsi="Arial" w:cs="Arial"/>
                <w:color w:val="0B0C0C"/>
              </w:rPr>
            </w:pPr>
            <w:r w:rsidRPr="00F6685B">
              <w:rPr>
                <w:rFonts w:ascii="Arial" w:hAnsi="Arial" w:cs="Arial"/>
                <w:color w:val="0B0C0C"/>
              </w:rPr>
              <w:t>subordination (using when, if, that, or because) and co-ordination (using or, and, or but)</w:t>
            </w:r>
          </w:p>
          <w:p w14:paraId="122015ED" w14:textId="77777777" w:rsidR="00F6685B" w:rsidRPr="00F6685B" w:rsidRDefault="00F6685B" w:rsidP="00F6685B">
            <w:pPr>
              <w:numPr>
                <w:ilvl w:val="1"/>
                <w:numId w:val="25"/>
              </w:numPr>
              <w:shd w:val="clear" w:color="auto" w:fill="FFFFFF"/>
              <w:spacing w:after="75"/>
              <w:ind w:left="600"/>
              <w:rPr>
                <w:rFonts w:ascii="Arial" w:hAnsi="Arial" w:cs="Arial"/>
                <w:color w:val="0B0C0C"/>
              </w:rPr>
            </w:pPr>
            <w:r w:rsidRPr="00F6685B">
              <w:rPr>
                <w:rFonts w:ascii="Arial" w:hAnsi="Arial" w:cs="Arial"/>
                <w:color w:val="0B0C0C"/>
              </w:rPr>
              <w:t>some features of written Standard English</w:t>
            </w:r>
          </w:p>
          <w:p w14:paraId="73F5E41C" w14:textId="77777777" w:rsidR="004E68DF" w:rsidRPr="00F6685B" w:rsidRDefault="00F6685B" w:rsidP="00736732">
            <w:pPr>
              <w:numPr>
                <w:ilvl w:val="0"/>
                <w:numId w:val="25"/>
              </w:numPr>
              <w:shd w:val="clear" w:color="auto" w:fill="FFFFFF"/>
              <w:spacing w:after="100" w:afterAutospacing="1"/>
              <w:ind w:left="300"/>
              <w:jc w:val="both"/>
              <w:rPr>
                <w:rFonts w:ascii="Arial" w:hAnsi="Arial" w:cs="Arial"/>
              </w:rPr>
            </w:pPr>
            <w:r w:rsidRPr="00F6685B">
              <w:rPr>
                <w:rFonts w:ascii="Arial" w:hAnsi="Arial" w:cs="Arial"/>
                <w:color w:val="0B0C0C"/>
              </w:rPr>
              <w:t>use and understand the grammatical terms in discussing their writing</w:t>
            </w:r>
          </w:p>
          <w:p w14:paraId="3B3CFD29" w14:textId="77777777" w:rsidR="00E44681" w:rsidRPr="00A8085B" w:rsidRDefault="00E44681" w:rsidP="00176975">
            <w:pPr>
              <w:jc w:val="both"/>
              <w:rPr>
                <w:rFonts w:ascii="Arial" w:hAnsi="Arial" w:cs="Arial"/>
                <w:sz w:val="24"/>
                <w:szCs w:val="24"/>
              </w:rPr>
            </w:pPr>
          </w:p>
        </w:tc>
      </w:tr>
      <w:tr w:rsidR="00C21FE9" w:rsidRPr="00A8085B" w14:paraId="64FD0145" w14:textId="77777777" w:rsidTr="00F77DCE">
        <w:trPr>
          <w:trHeight w:val="265"/>
        </w:trPr>
        <w:tc>
          <w:tcPr>
            <w:tcW w:w="10622" w:type="dxa"/>
            <w:shd w:val="clear" w:color="auto" w:fill="FFFFFF" w:themeFill="background1"/>
          </w:tcPr>
          <w:p w14:paraId="0C3E8DB3" w14:textId="77777777" w:rsidR="00174F47" w:rsidRPr="00E44681" w:rsidRDefault="009A3D74" w:rsidP="00174F47">
            <w:pPr>
              <w:jc w:val="both"/>
              <w:rPr>
                <w:rFonts w:ascii="Arial" w:hAnsi="Arial" w:cs="Arial"/>
                <w:b/>
              </w:rPr>
            </w:pPr>
            <w:r w:rsidRPr="00E44681">
              <w:rPr>
                <w:rFonts w:ascii="Arial" w:hAnsi="Arial" w:cs="Arial"/>
                <w:b/>
              </w:rPr>
              <w:t>Composition</w:t>
            </w:r>
            <w:r w:rsidR="00174F47" w:rsidRPr="00E44681">
              <w:rPr>
                <w:rFonts w:ascii="Arial" w:hAnsi="Arial" w:cs="Arial"/>
                <w:b/>
              </w:rPr>
              <w:t>:</w:t>
            </w:r>
          </w:p>
          <w:p w14:paraId="56CED289" w14:textId="77777777" w:rsidR="00E44681" w:rsidRPr="00E44681" w:rsidRDefault="00E44681" w:rsidP="00E44681">
            <w:pPr>
              <w:shd w:val="clear" w:color="auto" w:fill="FFFFFF"/>
              <w:spacing w:before="300" w:after="300"/>
              <w:rPr>
                <w:rFonts w:ascii="Arial" w:eastAsia="Times New Roman" w:hAnsi="Arial" w:cs="Arial"/>
                <w:color w:val="0B0C0C"/>
                <w:lang w:eastAsia="en-GB"/>
              </w:rPr>
            </w:pPr>
            <w:r>
              <w:rPr>
                <w:rFonts w:ascii="Arial" w:eastAsia="Times New Roman" w:hAnsi="Arial" w:cs="Arial"/>
                <w:color w:val="0B0C0C"/>
                <w:lang w:eastAsia="en-GB"/>
              </w:rPr>
              <w:t xml:space="preserve">We teach our children to </w:t>
            </w:r>
            <w:r w:rsidRPr="00E44681">
              <w:rPr>
                <w:rFonts w:ascii="Arial" w:eastAsia="Times New Roman" w:hAnsi="Arial" w:cs="Arial"/>
                <w:color w:val="0B0C0C"/>
                <w:lang w:eastAsia="en-GB"/>
              </w:rPr>
              <w:t>develop positive attitudes towards and stamina for writing by:</w:t>
            </w:r>
          </w:p>
          <w:p w14:paraId="576FA8AF" w14:textId="77777777" w:rsidR="00E44681" w:rsidRPr="00E44681" w:rsidRDefault="00E44681" w:rsidP="00E44681">
            <w:pPr>
              <w:numPr>
                <w:ilvl w:val="1"/>
                <w:numId w:val="13"/>
              </w:numPr>
              <w:shd w:val="clear" w:color="auto" w:fill="FFFFFF"/>
              <w:spacing w:after="75"/>
              <w:ind w:left="600"/>
              <w:rPr>
                <w:rFonts w:ascii="Arial" w:eastAsia="Times New Roman" w:hAnsi="Arial" w:cs="Arial"/>
                <w:color w:val="0B0C0C"/>
                <w:lang w:eastAsia="en-GB"/>
              </w:rPr>
            </w:pPr>
            <w:r w:rsidRPr="00E44681">
              <w:rPr>
                <w:rFonts w:ascii="Arial" w:eastAsia="Times New Roman" w:hAnsi="Arial" w:cs="Arial"/>
                <w:color w:val="0B0C0C"/>
                <w:lang w:eastAsia="en-GB"/>
              </w:rPr>
              <w:t>writing narratives about personal experiences and those of others (real and fictional)</w:t>
            </w:r>
          </w:p>
          <w:p w14:paraId="71A73662" w14:textId="77777777" w:rsidR="00E44681" w:rsidRPr="00E44681" w:rsidRDefault="00E44681" w:rsidP="00E44681">
            <w:pPr>
              <w:numPr>
                <w:ilvl w:val="1"/>
                <w:numId w:val="13"/>
              </w:numPr>
              <w:shd w:val="clear" w:color="auto" w:fill="FFFFFF"/>
              <w:spacing w:after="75"/>
              <w:ind w:left="600"/>
              <w:rPr>
                <w:rFonts w:ascii="Arial" w:eastAsia="Times New Roman" w:hAnsi="Arial" w:cs="Arial"/>
                <w:color w:val="0B0C0C"/>
                <w:lang w:eastAsia="en-GB"/>
              </w:rPr>
            </w:pPr>
            <w:r w:rsidRPr="00E44681">
              <w:rPr>
                <w:rFonts w:ascii="Arial" w:eastAsia="Times New Roman" w:hAnsi="Arial" w:cs="Arial"/>
                <w:color w:val="0B0C0C"/>
                <w:lang w:eastAsia="en-GB"/>
              </w:rPr>
              <w:t>writing about real events</w:t>
            </w:r>
          </w:p>
          <w:p w14:paraId="36DE54A0" w14:textId="77777777" w:rsidR="00E44681" w:rsidRPr="00E44681" w:rsidRDefault="00E44681" w:rsidP="00E44681">
            <w:pPr>
              <w:numPr>
                <w:ilvl w:val="1"/>
                <w:numId w:val="13"/>
              </w:numPr>
              <w:shd w:val="clear" w:color="auto" w:fill="FFFFFF"/>
              <w:spacing w:after="75"/>
              <w:ind w:left="600"/>
              <w:rPr>
                <w:rFonts w:ascii="Arial" w:eastAsia="Times New Roman" w:hAnsi="Arial" w:cs="Arial"/>
                <w:color w:val="0B0C0C"/>
                <w:lang w:eastAsia="en-GB"/>
              </w:rPr>
            </w:pPr>
            <w:r w:rsidRPr="00E44681">
              <w:rPr>
                <w:rFonts w:ascii="Arial" w:eastAsia="Times New Roman" w:hAnsi="Arial" w:cs="Arial"/>
                <w:color w:val="0B0C0C"/>
                <w:lang w:eastAsia="en-GB"/>
              </w:rPr>
              <w:t>writing poetry</w:t>
            </w:r>
          </w:p>
          <w:p w14:paraId="0A613DE4" w14:textId="77777777" w:rsidR="00E44681" w:rsidRDefault="00E44681" w:rsidP="00E44681">
            <w:pPr>
              <w:numPr>
                <w:ilvl w:val="1"/>
                <w:numId w:val="13"/>
              </w:numPr>
              <w:shd w:val="clear" w:color="auto" w:fill="FFFFFF"/>
              <w:spacing w:after="75"/>
              <w:ind w:left="600"/>
              <w:rPr>
                <w:rFonts w:ascii="Arial" w:eastAsia="Times New Roman" w:hAnsi="Arial" w:cs="Arial"/>
                <w:color w:val="0B0C0C"/>
                <w:lang w:eastAsia="en-GB"/>
              </w:rPr>
            </w:pPr>
            <w:r w:rsidRPr="00E44681">
              <w:rPr>
                <w:rFonts w:ascii="Arial" w:eastAsia="Times New Roman" w:hAnsi="Arial" w:cs="Arial"/>
                <w:color w:val="0B0C0C"/>
                <w:lang w:eastAsia="en-GB"/>
              </w:rPr>
              <w:t>writing for different purposes</w:t>
            </w:r>
          </w:p>
          <w:p w14:paraId="4F901D68" w14:textId="77777777" w:rsidR="00E44681" w:rsidRPr="00E44681" w:rsidRDefault="00E44681" w:rsidP="00E44681">
            <w:pPr>
              <w:shd w:val="clear" w:color="auto" w:fill="FFFFFF"/>
              <w:spacing w:after="75"/>
              <w:rPr>
                <w:rFonts w:ascii="Arial" w:eastAsia="Times New Roman" w:hAnsi="Arial" w:cs="Arial"/>
                <w:color w:val="0B0C0C"/>
                <w:lang w:eastAsia="en-GB"/>
              </w:rPr>
            </w:pPr>
            <w:r>
              <w:rPr>
                <w:rFonts w:ascii="Arial" w:eastAsia="Times New Roman" w:hAnsi="Arial" w:cs="Arial"/>
                <w:color w:val="0B0C0C"/>
                <w:lang w:eastAsia="en-GB"/>
              </w:rPr>
              <w:t>We teach our children the skill of pre-writing and drafting by</w:t>
            </w:r>
            <w:r w:rsidRPr="00E44681">
              <w:rPr>
                <w:rFonts w:ascii="Arial" w:eastAsia="Times New Roman" w:hAnsi="Arial" w:cs="Arial"/>
                <w:color w:val="0B0C0C"/>
                <w:lang w:eastAsia="en-GB"/>
              </w:rPr>
              <w:t>:</w:t>
            </w:r>
          </w:p>
          <w:p w14:paraId="66C506DB" w14:textId="77777777" w:rsidR="00E44681" w:rsidRPr="00E44681" w:rsidRDefault="00E44681" w:rsidP="00E44681">
            <w:pPr>
              <w:numPr>
                <w:ilvl w:val="1"/>
                <w:numId w:val="13"/>
              </w:numPr>
              <w:shd w:val="clear" w:color="auto" w:fill="FFFFFF"/>
              <w:spacing w:after="75"/>
              <w:ind w:left="600"/>
              <w:rPr>
                <w:rFonts w:ascii="Arial" w:eastAsia="Times New Roman" w:hAnsi="Arial" w:cs="Arial"/>
                <w:color w:val="0B0C0C"/>
                <w:lang w:eastAsia="en-GB"/>
              </w:rPr>
            </w:pPr>
            <w:r w:rsidRPr="00E44681">
              <w:rPr>
                <w:rFonts w:ascii="Arial" w:eastAsia="Times New Roman" w:hAnsi="Arial" w:cs="Arial"/>
                <w:color w:val="0B0C0C"/>
                <w:lang w:eastAsia="en-GB"/>
              </w:rPr>
              <w:t>planning or saying out loud what they are going to write about</w:t>
            </w:r>
          </w:p>
          <w:p w14:paraId="2FA4E4DD" w14:textId="77777777" w:rsidR="00E44681" w:rsidRPr="00E44681" w:rsidRDefault="00E44681" w:rsidP="00E44681">
            <w:pPr>
              <w:numPr>
                <w:ilvl w:val="1"/>
                <w:numId w:val="13"/>
              </w:numPr>
              <w:shd w:val="clear" w:color="auto" w:fill="FFFFFF"/>
              <w:spacing w:after="75"/>
              <w:ind w:left="600"/>
              <w:rPr>
                <w:rFonts w:ascii="Arial" w:eastAsia="Times New Roman" w:hAnsi="Arial" w:cs="Arial"/>
                <w:color w:val="0B0C0C"/>
                <w:lang w:eastAsia="en-GB"/>
              </w:rPr>
            </w:pPr>
            <w:r w:rsidRPr="00E44681">
              <w:rPr>
                <w:rFonts w:ascii="Arial" w:eastAsia="Times New Roman" w:hAnsi="Arial" w:cs="Arial"/>
                <w:color w:val="0B0C0C"/>
                <w:lang w:eastAsia="en-GB"/>
              </w:rPr>
              <w:t>writing down ideas and/or key words, including new vocabulary</w:t>
            </w:r>
          </w:p>
          <w:p w14:paraId="63ECBBF0" w14:textId="77777777" w:rsidR="00E44681" w:rsidRDefault="00E44681" w:rsidP="00E44681">
            <w:pPr>
              <w:numPr>
                <w:ilvl w:val="1"/>
                <w:numId w:val="13"/>
              </w:numPr>
              <w:shd w:val="clear" w:color="auto" w:fill="FFFFFF"/>
              <w:spacing w:after="75"/>
              <w:ind w:left="600"/>
              <w:rPr>
                <w:rFonts w:ascii="Arial" w:eastAsia="Times New Roman" w:hAnsi="Arial" w:cs="Arial"/>
                <w:color w:val="0B0C0C"/>
                <w:lang w:eastAsia="en-GB"/>
              </w:rPr>
            </w:pPr>
            <w:r w:rsidRPr="00E44681">
              <w:rPr>
                <w:rFonts w:ascii="Arial" w:eastAsia="Times New Roman" w:hAnsi="Arial" w:cs="Arial"/>
                <w:color w:val="0B0C0C"/>
                <w:lang w:eastAsia="en-GB"/>
              </w:rPr>
              <w:t>encapsulating what they want to say, sentence by sentence</w:t>
            </w:r>
          </w:p>
          <w:p w14:paraId="0BF2D53C" w14:textId="77777777" w:rsidR="00E44681" w:rsidRPr="00E44681" w:rsidRDefault="00E44681" w:rsidP="00E44681">
            <w:pPr>
              <w:shd w:val="clear" w:color="auto" w:fill="FFFFFF"/>
              <w:spacing w:after="75"/>
              <w:rPr>
                <w:rFonts w:ascii="Arial" w:eastAsia="Times New Roman" w:hAnsi="Arial" w:cs="Arial"/>
                <w:color w:val="0B0C0C"/>
                <w:lang w:eastAsia="en-GB"/>
              </w:rPr>
            </w:pPr>
            <w:r>
              <w:rPr>
                <w:rFonts w:ascii="Arial" w:eastAsia="Times New Roman" w:hAnsi="Arial" w:cs="Arial"/>
                <w:color w:val="0B0C0C"/>
                <w:lang w:eastAsia="en-GB"/>
              </w:rPr>
              <w:t>We teach our children to revise and proofread</w:t>
            </w:r>
            <w:r w:rsidRPr="00E44681">
              <w:rPr>
                <w:rFonts w:ascii="Arial" w:eastAsia="Times New Roman" w:hAnsi="Arial" w:cs="Arial"/>
                <w:color w:val="0B0C0C"/>
                <w:lang w:eastAsia="en-GB"/>
              </w:rPr>
              <w:t xml:space="preserve"> by:</w:t>
            </w:r>
          </w:p>
          <w:p w14:paraId="7DEB199D" w14:textId="77777777" w:rsidR="00E44681" w:rsidRPr="00E44681" w:rsidRDefault="00E44681" w:rsidP="00E44681">
            <w:pPr>
              <w:numPr>
                <w:ilvl w:val="1"/>
                <w:numId w:val="13"/>
              </w:numPr>
              <w:shd w:val="clear" w:color="auto" w:fill="FFFFFF"/>
              <w:spacing w:after="75"/>
              <w:ind w:left="600"/>
              <w:rPr>
                <w:rFonts w:ascii="Arial" w:eastAsia="Times New Roman" w:hAnsi="Arial" w:cs="Arial"/>
                <w:color w:val="0B0C0C"/>
                <w:lang w:eastAsia="en-GB"/>
              </w:rPr>
            </w:pPr>
            <w:r w:rsidRPr="00E44681">
              <w:rPr>
                <w:rFonts w:ascii="Arial" w:eastAsia="Times New Roman" w:hAnsi="Arial" w:cs="Arial"/>
                <w:color w:val="0B0C0C"/>
                <w:lang w:eastAsia="en-GB"/>
              </w:rPr>
              <w:t>evaluating their writing with the teacher and other pupils</w:t>
            </w:r>
          </w:p>
          <w:p w14:paraId="3F428C6E" w14:textId="77777777" w:rsidR="00E44681" w:rsidRPr="00E44681" w:rsidRDefault="00E44681" w:rsidP="00E44681">
            <w:pPr>
              <w:numPr>
                <w:ilvl w:val="1"/>
                <w:numId w:val="13"/>
              </w:numPr>
              <w:shd w:val="clear" w:color="auto" w:fill="FFFFFF"/>
              <w:spacing w:after="75"/>
              <w:ind w:left="600"/>
              <w:rPr>
                <w:rFonts w:ascii="Arial" w:eastAsia="Times New Roman" w:hAnsi="Arial" w:cs="Arial"/>
                <w:color w:val="0B0C0C"/>
                <w:lang w:eastAsia="en-GB"/>
              </w:rPr>
            </w:pPr>
            <w:r w:rsidRPr="00E44681">
              <w:rPr>
                <w:rFonts w:ascii="Arial" w:eastAsia="Times New Roman" w:hAnsi="Arial" w:cs="Arial"/>
                <w:color w:val="0B0C0C"/>
                <w:lang w:eastAsia="en-GB"/>
              </w:rPr>
              <w:t>rereading to check that their writing makes sense and that verbs to indicate time are used correctly and consistently, including verbs in the continuous form</w:t>
            </w:r>
          </w:p>
          <w:p w14:paraId="77121D1E" w14:textId="77777777" w:rsidR="00C76FA8" w:rsidRDefault="00C76FA8" w:rsidP="00736732">
            <w:pPr>
              <w:numPr>
                <w:ilvl w:val="0"/>
                <w:numId w:val="13"/>
              </w:numPr>
              <w:shd w:val="clear" w:color="auto" w:fill="FFFFFF"/>
              <w:spacing w:after="75"/>
              <w:ind w:left="300"/>
              <w:rPr>
                <w:rFonts w:ascii="Arial" w:eastAsia="Times New Roman" w:hAnsi="Arial" w:cs="Arial"/>
                <w:color w:val="0B0C0C"/>
                <w:lang w:eastAsia="en-GB"/>
              </w:rPr>
            </w:pPr>
            <w:r w:rsidRPr="00C76FA8">
              <w:rPr>
                <w:rFonts w:ascii="Arial" w:eastAsia="Times New Roman" w:hAnsi="Arial" w:cs="Arial"/>
                <w:color w:val="0B0C0C"/>
                <w:lang w:eastAsia="en-GB"/>
              </w:rPr>
              <w:t>editing</w:t>
            </w:r>
            <w:r w:rsidR="00E44681" w:rsidRPr="00E44681">
              <w:rPr>
                <w:rFonts w:ascii="Arial" w:eastAsia="Times New Roman" w:hAnsi="Arial" w:cs="Arial"/>
                <w:color w:val="0B0C0C"/>
                <w:lang w:eastAsia="en-GB"/>
              </w:rPr>
              <w:t xml:space="preserve"> to check for errors in spelling, grammar and punctuation (for example, ends of sentences punctuated correctly)</w:t>
            </w:r>
          </w:p>
          <w:p w14:paraId="0CF3FAD8" w14:textId="77777777" w:rsidR="00E44681" w:rsidRDefault="00E44681" w:rsidP="00736732">
            <w:pPr>
              <w:numPr>
                <w:ilvl w:val="0"/>
                <w:numId w:val="13"/>
              </w:numPr>
              <w:shd w:val="clear" w:color="auto" w:fill="FFFFFF"/>
              <w:spacing w:after="75"/>
              <w:ind w:left="300"/>
              <w:rPr>
                <w:rFonts w:ascii="Arial" w:eastAsia="Times New Roman" w:hAnsi="Arial" w:cs="Arial"/>
                <w:color w:val="0B0C0C"/>
                <w:lang w:eastAsia="en-GB"/>
              </w:rPr>
            </w:pPr>
            <w:r w:rsidRPr="00E44681">
              <w:rPr>
                <w:rFonts w:ascii="Arial" w:eastAsia="Times New Roman" w:hAnsi="Arial" w:cs="Arial"/>
                <w:color w:val="0B0C0C"/>
                <w:lang w:eastAsia="en-GB"/>
              </w:rPr>
              <w:t>read aloud what they have written with appropriate intonation to make the meaning clear</w:t>
            </w:r>
          </w:p>
          <w:p w14:paraId="06EAD629" w14:textId="77777777" w:rsidR="00C4039E" w:rsidRDefault="00C4039E" w:rsidP="00C4039E">
            <w:pPr>
              <w:shd w:val="clear" w:color="auto" w:fill="FFFFFF"/>
              <w:spacing w:after="75"/>
              <w:rPr>
                <w:rFonts w:ascii="Arial" w:eastAsia="Times New Roman" w:hAnsi="Arial" w:cs="Arial"/>
                <w:color w:val="0B0C0C"/>
                <w:lang w:eastAsia="en-GB"/>
              </w:rPr>
            </w:pPr>
          </w:p>
          <w:p w14:paraId="7A26A461" w14:textId="77777777" w:rsidR="00C4039E" w:rsidRPr="00861D0D" w:rsidRDefault="00C4039E" w:rsidP="00C4039E">
            <w:pPr>
              <w:shd w:val="clear" w:color="auto" w:fill="FFFFFF"/>
              <w:spacing w:after="75"/>
              <w:jc w:val="center"/>
              <w:rPr>
                <w:rFonts w:ascii="Arial" w:hAnsi="Arial" w:cs="Arial"/>
                <w:b/>
                <w:bCs/>
                <w:spacing w:val="7"/>
                <w:szCs w:val="32"/>
              </w:rPr>
            </w:pPr>
            <w:r w:rsidRPr="00861D0D">
              <w:rPr>
                <w:rFonts w:ascii="Arial" w:hAnsi="Arial" w:cs="Arial"/>
                <w:b/>
                <w:bCs/>
                <w:spacing w:val="7"/>
                <w:szCs w:val="32"/>
              </w:rPr>
              <w:t>Novel based teaching:</w:t>
            </w:r>
          </w:p>
          <w:p w14:paraId="377D1400" w14:textId="77777777" w:rsidR="00C4039E" w:rsidRDefault="00C4039E" w:rsidP="00C4039E">
            <w:pPr>
              <w:shd w:val="clear" w:color="auto" w:fill="FFFFFF"/>
              <w:spacing w:after="75"/>
              <w:rPr>
                <w:rFonts w:ascii="Arial" w:hAnsi="Arial" w:cs="Arial"/>
              </w:rPr>
            </w:pPr>
            <w:r w:rsidRPr="008B06E9">
              <w:rPr>
                <w:rFonts w:ascii="Arial" w:hAnsi="Arial" w:cs="Arial"/>
                <w:bCs/>
                <w:color w:val="222222"/>
                <w:spacing w:val="7"/>
              </w:rPr>
              <w:t xml:space="preserve">Children can put these skills into practise and </w:t>
            </w:r>
            <w:r w:rsidRPr="008B06E9">
              <w:rPr>
                <w:rFonts w:ascii="Arial" w:hAnsi="Arial" w:cs="Arial"/>
              </w:rPr>
              <w:t xml:space="preserve">are given the opportunity to develop these skills through </w:t>
            </w:r>
            <w:r w:rsidRPr="00861D0D">
              <w:rPr>
                <w:rFonts w:ascii="Arial" w:hAnsi="Arial" w:cs="Arial"/>
              </w:rPr>
              <w:t>the study and response to these texts:</w:t>
            </w:r>
          </w:p>
          <w:p w14:paraId="54751A17" w14:textId="77777777" w:rsidR="00C4039E" w:rsidRDefault="00C4039E" w:rsidP="00C4039E">
            <w:pPr>
              <w:shd w:val="clear" w:color="auto" w:fill="FFFFFF"/>
              <w:spacing w:after="75"/>
              <w:rPr>
                <w:rFonts w:ascii="Arial" w:eastAsia="Times New Roman" w:hAnsi="Arial" w:cs="Arial"/>
                <w:color w:val="0B0C0C"/>
                <w:lang w:eastAsia="en-GB"/>
              </w:rPr>
            </w:pPr>
          </w:p>
          <w:p w14:paraId="1C5BC754" w14:textId="77777777" w:rsidR="00032BD3" w:rsidRPr="00032BD3" w:rsidRDefault="00032BD3" w:rsidP="00032BD3">
            <w:pPr>
              <w:jc w:val="both"/>
              <w:rPr>
                <w:rFonts w:ascii="Arial" w:hAnsi="Arial" w:cs="Arial"/>
                <w:b/>
                <w:szCs w:val="24"/>
              </w:rPr>
            </w:pPr>
            <w:r w:rsidRPr="00032BD3">
              <w:rPr>
                <w:rFonts w:ascii="Arial" w:hAnsi="Arial" w:cs="Arial"/>
                <w:b/>
                <w:szCs w:val="24"/>
              </w:rPr>
              <w:t>The Great Explorer – Chris Judge</w:t>
            </w:r>
          </w:p>
          <w:p w14:paraId="07FAB2F7" w14:textId="77777777" w:rsidR="00032BD3" w:rsidRPr="00032BD3" w:rsidRDefault="00032BD3" w:rsidP="00032BD3">
            <w:pPr>
              <w:jc w:val="both"/>
              <w:rPr>
                <w:rFonts w:ascii="Arial" w:hAnsi="Arial" w:cs="Arial"/>
                <w:szCs w:val="24"/>
              </w:rPr>
            </w:pPr>
          </w:p>
          <w:p w14:paraId="37B07237" w14:textId="77777777" w:rsidR="00032BD3" w:rsidRPr="00032BD3" w:rsidRDefault="00032BD3" w:rsidP="00032BD3">
            <w:pPr>
              <w:jc w:val="both"/>
              <w:rPr>
                <w:rFonts w:ascii="Arial" w:hAnsi="Arial" w:cs="Arial"/>
                <w:szCs w:val="24"/>
              </w:rPr>
            </w:pPr>
            <w:r w:rsidRPr="00032BD3">
              <w:rPr>
                <w:rFonts w:ascii="Arial" w:hAnsi="Arial" w:cs="Arial"/>
                <w:szCs w:val="24"/>
              </w:rPr>
              <w:t>The Great Explorer provides engaging opportunities for Year 2 pupils to develop writing stamina, descriptive language, and understanding of story structure. Children write diary entries, letters, and adventure recounts, practising the use of time connectives, expanded noun phrases, and varied sentence openers. Through oral rehearsal and shared writing, they learn how to organise ideas into clear paragraphs and write for a specific audience. The story supports inference and prediction skills while encouraging pupils to reflect on courage and perseverance. By exploring this text, children strengthen both their technical writing skills and their ability to write with emotion and purpose.</w:t>
            </w:r>
          </w:p>
          <w:p w14:paraId="071A8293" w14:textId="77777777" w:rsidR="00032BD3" w:rsidRPr="00032BD3" w:rsidRDefault="00032BD3" w:rsidP="00032BD3">
            <w:pPr>
              <w:jc w:val="both"/>
              <w:rPr>
                <w:rFonts w:ascii="Arial" w:hAnsi="Arial" w:cs="Arial"/>
                <w:szCs w:val="24"/>
              </w:rPr>
            </w:pPr>
          </w:p>
          <w:p w14:paraId="1F0FE5AC" w14:textId="77777777" w:rsidR="00032BD3" w:rsidRPr="00032BD3" w:rsidRDefault="00032BD3" w:rsidP="00032BD3">
            <w:pPr>
              <w:jc w:val="both"/>
              <w:rPr>
                <w:rFonts w:ascii="Arial" w:hAnsi="Arial" w:cs="Arial"/>
                <w:b/>
                <w:szCs w:val="24"/>
              </w:rPr>
            </w:pPr>
            <w:r w:rsidRPr="00032BD3">
              <w:rPr>
                <w:rFonts w:ascii="Arial" w:hAnsi="Arial" w:cs="Arial"/>
                <w:b/>
                <w:szCs w:val="24"/>
              </w:rPr>
              <w:t>The Tin Forest – Helen Ward</w:t>
            </w:r>
          </w:p>
          <w:p w14:paraId="3FEAA7AA" w14:textId="77777777" w:rsidR="00032BD3" w:rsidRPr="00032BD3" w:rsidRDefault="00032BD3" w:rsidP="00032BD3">
            <w:pPr>
              <w:jc w:val="both"/>
              <w:rPr>
                <w:rFonts w:ascii="Arial" w:hAnsi="Arial" w:cs="Arial"/>
                <w:szCs w:val="24"/>
              </w:rPr>
            </w:pPr>
          </w:p>
          <w:p w14:paraId="282EF6BB" w14:textId="77777777" w:rsidR="00032BD3" w:rsidRPr="00032BD3" w:rsidRDefault="00032BD3" w:rsidP="00032BD3">
            <w:pPr>
              <w:jc w:val="both"/>
              <w:rPr>
                <w:rFonts w:ascii="Arial" w:hAnsi="Arial" w:cs="Arial"/>
                <w:szCs w:val="24"/>
              </w:rPr>
            </w:pPr>
            <w:r w:rsidRPr="00032BD3">
              <w:rPr>
                <w:rFonts w:ascii="Arial" w:hAnsi="Arial" w:cs="Arial"/>
                <w:szCs w:val="24"/>
              </w:rPr>
              <w:t>The Tin Forest offers Year 2 pupils opportunities to explore character, setting, and theme while refining their sentence structure and vocabulary choices. Writing tasks include descriptions, posters, and instructions, helping pupils understand how writing changes depending on its purpose. Children learn to use expanded noun phrases, subordination, and punctuation for effect to make their writing more detailed. Through shared and independent writing, they create their own stories inspired by environmental change and recycling. The text promotes responsibility, imagination, and awareness of how writing can be used to make a difference.</w:t>
            </w:r>
          </w:p>
          <w:p w14:paraId="2CBC32D6" w14:textId="77777777" w:rsidR="00032BD3" w:rsidRPr="00032BD3" w:rsidRDefault="00032BD3" w:rsidP="00032BD3">
            <w:pPr>
              <w:jc w:val="both"/>
              <w:rPr>
                <w:rFonts w:ascii="Arial" w:hAnsi="Arial" w:cs="Arial"/>
                <w:szCs w:val="24"/>
              </w:rPr>
            </w:pPr>
          </w:p>
          <w:p w14:paraId="4AF6F97C" w14:textId="77777777" w:rsidR="00032BD3" w:rsidRPr="00032BD3" w:rsidRDefault="00032BD3" w:rsidP="00032BD3">
            <w:pPr>
              <w:jc w:val="both"/>
              <w:rPr>
                <w:rFonts w:ascii="Arial" w:hAnsi="Arial" w:cs="Arial"/>
                <w:b/>
                <w:szCs w:val="24"/>
              </w:rPr>
            </w:pPr>
            <w:r w:rsidRPr="00032BD3">
              <w:rPr>
                <w:rFonts w:ascii="Arial" w:hAnsi="Arial" w:cs="Arial"/>
                <w:b/>
                <w:szCs w:val="24"/>
              </w:rPr>
              <w:t>The Proudest Blue – Ibtihaj Muhammad</w:t>
            </w:r>
          </w:p>
          <w:p w14:paraId="7FCDD74B" w14:textId="77777777" w:rsidR="00032BD3" w:rsidRPr="00032BD3" w:rsidRDefault="00032BD3" w:rsidP="00032BD3">
            <w:pPr>
              <w:jc w:val="both"/>
              <w:rPr>
                <w:rFonts w:ascii="Arial" w:hAnsi="Arial" w:cs="Arial"/>
                <w:szCs w:val="24"/>
              </w:rPr>
            </w:pPr>
          </w:p>
          <w:p w14:paraId="16C962DE" w14:textId="77777777" w:rsidR="00032BD3" w:rsidRPr="00032BD3" w:rsidRDefault="00032BD3" w:rsidP="00032BD3">
            <w:pPr>
              <w:jc w:val="both"/>
              <w:rPr>
                <w:rFonts w:ascii="Arial" w:hAnsi="Arial" w:cs="Arial"/>
                <w:szCs w:val="24"/>
              </w:rPr>
            </w:pPr>
            <w:r w:rsidRPr="00032BD3">
              <w:rPr>
                <w:rFonts w:ascii="Arial" w:hAnsi="Arial" w:cs="Arial"/>
                <w:szCs w:val="24"/>
              </w:rPr>
              <w:t>This powerful story supports Year 2 pupils in developing empathy, comprehension, and expressive writing. Pupils write diary entries, reflections, and poems using language that shows emotion and personal voice. The book encourages careful word choice and punctuation to convey feeling and meaning. Through discussion and shared writing, children learn to write confidently about identity, kindness, and fairness. The story also deepens their understanding of equality and diversity, teaching them how writing can celebrate individuality and shared values.</w:t>
            </w:r>
          </w:p>
          <w:p w14:paraId="46E2939F" w14:textId="77777777" w:rsidR="00032BD3" w:rsidRPr="00032BD3" w:rsidRDefault="00032BD3" w:rsidP="00032BD3">
            <w:pPr>
              <w:jc w:val="both"/>
              <w:rPr>
                <w:rFonts w:ascii="Arial" w:hAnsi="Arial" w:cs="Arial"/>
                <w:szCs w:val="24"/>
              </w:rPr>
            </w:pPr>
          </w:p>
          <w:p w14:paraId="7D4624B5" w14:textId="77777777" w:rsidR="00032BD3" w:rsidRPr="00032BD3" w:rsidRDefault="00032BD3" w:rsidP="00032BD3">
            <w:pPr>
              <w:jc w:val="both"/>
              <w:rPr>
                <w:rFonts w:ascii="Arial" w:hAnsi="Arial" w:cs="Arial"/>
                <w:b/>
                <w:szCs w:val="24"/>
              </w:rPr>
            </w:pPr>
            <w:r w:rsidRPr="00032BD3">
              <w:rPr>
                <w:rFonts w:ascii="Arial" w:hAnsi="Arial" w:cs="Arial"/>
                <w:b/>
                <w:szCs w:val="24"/>
              </w:rPr>
              <w:t>The Storm Whale – Benji Davies</w:t>
            </w:r>
          </w:p>
          <w:p w14:paraId="06FB2DD1" w14:textId="77777777" w:rsidR="00032BD3" w:rsidRPr="00032BD3" w:rsidRDefault="00032BD3" w:rsidP="00032BD3">
            <w:pPr>
              <w:jc w:val="both"/>
              <w:rPr>
                <w:rFonts w:ascii="Arial" w:hAnsi="Arial" w:cs="Arial"/>
                <w:szCs w:val="24"/>
              </w:rPr>
            </w:pPr>
          </w:p>
          <w:p w14:paraId="6D195A5A" w14:textId="77777777" w:rsidR="00032BD3" w:rsidRPr="00032BD3" w:rsidRDefault="00032BD3" w:rsidP="00032BD3">
            <w:pPr>
              <w:jc w:val="both"/>
              <w:rPr>
                <w:rFonts w:ascii="Arial" w:hAnsi="Arial" w:cs="Arial"/>
                <w:szCs w:val="24"/>
              </w:rPr>
            </w:pPr>
            <w:r w:rsidRPr="00032BD3">
              <w:rPr>
                <w:rFonts w:ascii="Arial" w:hAnsi="Arial" w:cs="Arial"/>
                <w:szCs w:val="24"/>
              </w:rPr>
              <w:t>The Storm Whale provides Year 2 writers with opportunities to use descriptive language and explore character emotions in depth. Children write diary entries, letters, and narrative retellings using expanded noun phrases and varied sentence types. Oral rehearsal helps pupils write with fluency and cohesion while practising correct punctuation. The text supports PSHE links around empathy, friendship, and responsibility, encouraging purposeful, emotion-led writing. Through this story, pupils learn to craft thoughtful sentences that show care, imagination, and understanding of others.</w:t>
            </w:r>
          </w:p>
          <w:p w14:paraId="00AC2E14" w14:textId="77777777" w:rsidR="00032BD3" w:rsidRPr="00032BD3" w:rsidRDefault="00032BD3" w:rsidP="00032BD3">
            <w:pPr>
              <w:jc w:val="both"/>
              <w:rPr>
                <w:rFonts w:ascii="Arial" w:hAnsi="Arial" w:cs="Arial"/>
                <w:szCs w:val="24"/>
              </w:rPr>
            </w:pPr>
          </w:p>
          <w:p w14:paraId="687060A6" w14:textId="77777777" w:rsidR="00032BD3" w:rsidRPr="00032BD3" w:rsidRDefault="00032BD3" w:rsidP="00032BD3">
            <w:pPr>
              <w:jc w:val="both"/>
              <w:rPr>
                <w:rFonts w:ascii="Arial" w:hAnsi="Arial" w:cs="Arial"/>
                <w:b/>
                <w:szCs w:val="24"/>
              </w:rPr>
            </w:pPr>
            <w:r w:rsidRPr="00032BD3">
              <w:rPr>
                <w:rFonts w:ascii="Arial" w:hAnsi="Arial" w:cs="Arial"/>
                <w:b/>
                <w:szCs w:val="24"/>
              </w:rPr>
              <w:t>The Secret Diary of Kitty Cask – Philip Ardagh</w:t>
            </w:r>
          </w:p>
          <w:p w14:paraId="3A38A0AA" w14:textId="77777777" w:rsidR="00032BD3" w:rsidRPr="00032BD3" w:rsidRDefault="00032BD3" w:rsidP="00032BD3">
            <w:pPr>
              <w:jc w:val="both"/>
              <w:rPr>
                <w:rFonts w:ascii="Arial" w:hAnsi="Arial" w:cs="Arial"/>
                <w:szCs w:val="24"/>
              </w:rPr>
            </w:pPr>
          </w:p>
          <w:p w14:paraId="29786F54" w14:textId="77777777" w:rsidR="00032BD3" w:rsidRPr="00032BD3" w:rsidRDefault="00032BD3" w:rsidP="00032BD3">
            <w:pPr>
              <w:jc w:val="both"/>
              <w:rPr>
                <w:rFonts w:ascii="Arial" w:hAnsi="Arial" w:cs="Arial"/>
                <w:szCs w:val="24"/>
              </w:rPr>
            </w:pPr>
            <w:r w:rsidRPr="00032BD3">
              <w:rPr>
                <w:rFonts w:ascii="Arial" w:hAnsi="Arial" w:cs="Arial"/>
                <w:szCs w:val="24"/>
              </w:rPr>
              <w:t>This text offers rich opportunities for Year 2 pupils to develop diary and recount writing linked to their history learning. Pupils write from the perspective of historical figures, using time connectives, first-person voice, and emotional detail to bring their writing to life. The diary format encourages paragraph organisation and accurate punctuation. Through inference and discussion, pupils explore empathy, service, and perseverance. By studying Kitty Cask, children strengthen both their narrative and non-fiction writing, connecting literacy with real people and events from the past.</w:t>
            </w:r>
          </w:p>
          <w:p w14:paraId="0C53ADA1" w14:textId="77777777" w:rsidR="00032BD3" w:rsidRPr="00032BD3" w:rsidRDefault="00032BD3" w:rsidP="00032BD3">
            <w:pPr>
              <w:jc w:val="both"/>
              <w:rPr>
                <w:rFonts w:ascii="Arial" w:hAnsi="Arial" w:cs="Arial"/>
                <w:szCs w:val="24"/>
              </w:rPr>
            </w:pPr>
          </w:p>
          <w:p w14:paraId="0138B13D" w14:textId="77777777" w:rsidR="00032BD3" w:rsidRPr="00032BD3" w:rsidRDefault="00032BD3" w:rsidP="00032BD3">
            <w:pPr>
              <w:jc w:val="both"/>
              <w:rPr>
                <w:rFonts w:ascii="Arial" w:hAnsi="Arial" w:cs="Arial"/>
                <w:b/>
                <w:szCs w:val="24"/>
              </w:rPr>
            </w:pPr>
            <w:r w:rsidRPr="00032BD3">
              <w:rPr>
                <w:rFonts w:ascii="Arial" w:hAnsi="Arial" w:cs="Arial"/>
                <w:b/>
                <w:szCs w:val="24"/>
              </w:rPr>
              <w:t>Aesop’s Fables / How the Elephant Got His Trunk – Rudyard Kipling</w:t>
            </w:r>
          </w:p>
          <w:p w14:paraId="76F42A07" w14:textId="77777777" w:rsidR="00032BD3" w:rsidRPr="00032BD3" w:rsidRDefault="00032BD3" w:rsidP="00032BD3">
            <w:pPr>
              <w:jc w:val="both"/>
              <w:rPr>
                <w:rFonts w:ascii="Arial" w:hAnsi="Arial" w:cs="Arial"/>
                <w:szCs w:val="24"/>
              </w:rPr>
            </w:pPr>
          </w:p>
          <w:p w14:paraId="4ADB67BA" w14:textId="0FFD4994" w:rsidR="00C4039E" w:rsidRPr="00AE4BC0" w:rsidRDefault="00032BD3" w:rsidP="00032BD3">
            <w:pPr>
              <w:jc w:val="both"/>
              <w:rPr>
                <w:rFonts w:ascii="Arial" w:hAnsi="Arial" w:cs="Arial"/>
                <w:szCs w:val="24"/>
              </w:rPr>
            </w:pPr>
            <w:r w:rsidRPr="00032BD3">
              <w:rPr>
                <w:rFonts w:ascii="Arial" w:hAnsi="Arial" w:cs="Arial"/>
                <w:szCs w:val="24"/>
              </w:rPr>
              <w:t>These traditional tales help Year 2 pupils develop understanding of story structure, moral purpose, and creative language. Writing activities include retelling and innovating fables, composing moral stories, and creating their own “Just So” tales using vivid description and dialogue. Pupils practise using expanded noun phrases, commas in lists, and sentence variety to engage the reader. The stories prompt discussion about right and wrong, curiosity, and respect, linking literacy with moral understanding. Through these timeless texts, children learn how writing can entertain, teach lessons, and connect people across cultures.</w:t>
            </w:r>
          </w:p>
          <w:p w14:paraId="7118CD22" w14:textId="77777777" w:rsidR="00577894" w:rsidRPr="008F23E6" w:rsidRDefault="00577894" w:rsidP="00577894">
            <w:pPr>
              <w:rPr>
                <w:rFonts w:ascii="Arial" w:hAnsi="Arial" w:cs="Arial"/>
              </w:rPr>
            </w:pPr>
          </w:p>
          <w:p w14:paraId="5F8280FE" w14:textId="77777777" w:rsidR="00577894" w:rsidRPr="00E44681" w:rsidRDefault="00577894" w:rsidP="00577894">
            <w:pPr>
              <w:jc w:val="both"/>
              <w:rPr>
                <w:rFonts w:ascii="Arial" w:eastAsia="Times New Roman" w:hAnsi="Arial" w:cs="Arial"/>
                <w:color w:val="0B0C0C"/>
                <w:lang w:eastAsia="en-GB"/>
              </w:rPr>
            </w:pPr>
          </w:p>
          <w:p w14:paraId="2C9B82FD" w14:textId="77777777" w:rsidR="00E44681" w:rsidRPr="00E44681" w:rsidRDefault="00E44681" w:rsidP="00D84325">
            <w:pPr>
              <w:jc w:val="both"/>
              <w:rPr>
                <w:rFonts w:ascii="Arial" w:hAnsi="Arial" w:cs="Arial"/>
                <w:b/>
              </w:rPr>
            </w:pPr>
          </w:p>
        </w:tc>
      </w:tr>
      <w:tr w:rsidR="00D941CB" w:rsidRPr="00A8085B" w14:paraId="38FBF97C" w14:textId="77777777" w:rsidTr="00CE2A56">
        <w:trPr>
          <w:trHeight w:val="265"/>
        </w:trPr>
        <w:tc>
          <w:tcPr>
            <w:tcW w:w="10622" w:type="dxa"/>
            <w:shd w:val="clear" w:color="auto" w:fill="538135" w:themeFill="accent6" w:themeFillShade="BF"/>
          </w:tcPr>
          <w:p w14:paraId="59269A58" w14:textId="77777777" w:rsidR="00D941CB" w:rsidRPr="00A8085B" w:rsidRDefault="00D941CB"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t xml:space="preserve">In Year 3 </w:t>
            </w:r>
          </w:p>
        </w:tc>
      </w:tr>
      <w:tr w:rsidR="00F22ABB" w:rsidRPr="00A8085B" w14:paraId="3F75562F" w14:textId="77777777" w:rsidTr="00666EC3">
        <w:trPr>
          <w:trHeight w:val="265"/>
        </w:trPr>
        <w:tc>
          <w:tcPr>
            <w:tcW w:w="10622" w:type="dxa"/>
          </w:tcPr>
          <w:p w14:paraId="0527FFA5" w14:textId="0F1F455C" w:rsidR="00162630" w:rsidRDefault="00162630" w:rsidP="007F3A95">
            <w:pPr>
              <w:tabs>
                <w:tab w:val="right" w:pos="7009"/>
              </w:tabs>
              <w:spacing w:before="100" w:beforeAutospacing="1" w:after="100" w:afterAutospacing="1"/>
              <w:jc w:val="both"/>
              <w:rPr>
                <w:rFonts w:ascii="Arial" w:hAnsi="Arial" w:cs="Arial"/>
                <w:b/>
              </w:rPr>
            </w:pPr>
            <w:r>
              <w:rPr>
                <w:rFonts w:ascii="Arial" w:hAnsi="Arial" w:cs="Arial"/>
                <w:b/>
              </w:rPr>
              <w:t>Handwriting:</w:t>
            </w:r>
          </w:p>
          <w:p w14:paraId="562054B1" w14:textId="315DFBAB" w:rsidR="006D7CDA" w:rsidRPr="006D7CDA" w:rsidRDefault="00162630" w:rsidP="006D7CDA">
            <w:pPr>
              <w:tabs>
                <w:tab w:val="right" w:pos="7009"/>
              </w:tabs>
              <w:jc w:val="both"/>
              <w:rPr>
                <w:rFonts w:ascii="Arial" w:hAnsi="Arial" w:cs="Arial"/>
                <w:b/>
              </w:rPr>
            </w:pPr>
            <w:r w:rsidRPr="00162630">
              <w:rPr>
                <w:rFonts w:ascii="Arial" w:hAnsi="Arial" w:cs="Arial"/>
              </w:rPr>
              <w:t>In Year 3, pupils transition towards a fully joined cursive style. They practise diagonal joins, horizontal joins, and drop-on joins across a range of words, focusing on fluency and rhythm in writing. Teaching highlights when letters should not be joined and reinforces consistent letter size and spacing. Pupils begin to write more quickly while maintaining clarity, supported by continued emphasis on correct g</w:t>
            </w:r>
            <w:r>
              <w:rPr>
                <w:rFonts w:ascii="Arial" w:hAnsi="Arial" w:cs="Arial"/>
              </w:rPr>
              <w:t>rip, posture, and motor control.</w:t>
            </w:r>
            <w:r w:rsidR="006D7CDA">
              <w:t xml:space="preserve"> </w:t>
            </w:r>
            <w:r w:rsidR="006D7CDA" w:rsidRPr="006D7CDA">
              <w:rPr>
                <w:rFonts w:ascii="Arial" w:hAnsi="Arial" w:cs="Arial"/>
              </w:rPr>
              <w:t>Pupils may begin transitioning from pencil to pen, maintaining the same high standards of presentation, posture, and control.</w:t>
            </w:r>
          </w:p>
          <w:p w14:paraId="359EE9E2" w14:textId="566AF260" w:rsidR="00174F47" w:rsidRDefault="009A3D74" w:rsidP="007F3A95">
            <w:pPr>
              <w:tabs>
                <w:tab w:val="right" w:pos="7009"/>
              </w:tabs>
              <w:spacing w:before="100" w:beforeAutospacing="1" w:after="100" w:afterAutospacing="1"/>
              <w:jc w:val="both"/>
              <w:rPr>
                <w:rFonts w:ascii="Arial" w:hAnsi="Arial" w:cs="Arial"/>
                <w:b/>
              </w:rPr>
            </w:pPr>
            <w:r w:rsidRPr="007F3A95">
              <w:rPr>
                <w:rFonts w:ascii="Arial" w:hAnsi="Arial" w:cs="Arial"/>
                <w:b/>
              </w:rPr>
              <w:t>Transcription</w:t>
            </w:r>
            <w:r w:rsidR="00174F47" w:rsidRPr="007F3A95">
              <w:rPr>
                <w:rFonts w:ascii="Arial" w:hAnsi="Arial" w:cs="Arial"/>
                <w:b/>
              </w:rPr>
              <w:t>:</w:t>
            </w:r>
          </w:p>
          <w:p w14:paraId="2C7F42CB" w14:textId="77777777" w:rsidR="00F6685B" w:rsidRPr="004E68DF" w:rsidRDefault="00F6685B" w:rsidP="00F6685B">
            <w:pPr>
              <w:spacing w:after="100" w:afterAutospacing="1"/>
              <w:jc w:val="both"/>
              <w:rPr>
                <w:rFonts w:ascii="Arial" w:hAnsi="Arial" w:cs="Arial"/>
              </w:rPr>
            </w:pPr>
            <w:r w:rsidRPr="004E68DF">
              <w:rPr>
                <w:rFonts w:ascii="Arial" w:hAnsi="Arial" w:cs="Arial"/>
              </w:rPr>
              <w:t xml:space="preserve">Children will be taught </w:t>
            </w:r>
            <w:r>
              <w:rPr>
                <w:rFonts w:ascii="Arial" w:hAnsi="Arial" w:cs="Arial"/>
              </w:rPr>
              <w:t>s</w:t>
            </w:r>
            <w:r w:rsidRPr="004E68DF">
              <w:rPr>
                <w:rFonts w:ascii="Arial" w:hAnsi="Arial" w:cs="Arial"/>
              </w:rPr>
              <w:t xml:space="preserve">pelling </w:t>
            </w:r>
            <w:r>
              <w:rPr>
                <w:rFonts w:ascii="Arial" w:hAnsi="Arial" w:cs="Arial"/>
              </w:rPr>
              <w:t>st</w:t>
            </w:r>
            <w:r w:rsidRPr="004E68DF">
              <w:rPr>
                <w:rFonts w:ascii="Arial" w:hAnsi="Arial" w:cs="Arial"/>
              </w:rPr>
              <w:t>rategies to develop their confidence when writing new words:</w:t>
            </w:r>
          </w:p>
          <w:p w14:paraId="2932285C" w14:textId="77777777" w:rsidR="00F6685B" w:rsidRDefault="00F6685B" w:rsidP="00F6685B">
            <w:pPr>
              <w:spacing w:after="100" w:afterAutospacing="1"/>
              <w:jc w:val="both"/>
              <w:rPr>
                <w:rFonts w:ascii="Arial" w:hAnsi="Arial" w:cs="Arial"/>
                <w:b/>
              </w:rPr>
            </w:pPr>
            <w:r w:rsidRPr="004E68DF">
              <w:rPr>
                <w:rFonts w:ascii="Arial" w:hAnsi="Arial" w:cs="Arial"/>
              </w:rPr>
              <w:t xml:space="preserve">We teach our children to: </w:t>
            </w:r>
          </w:p>
          <w:p w14:paraId="04431742" w14:textId="77777777" w:rsidR="00F6685B" w:rsidRPr="00F6685B" w:rsidRDefault="00F6685B" w:rsidP="00F6685B">
            <w:pPr>
              <w:numPr>
                <w:ilvl w:val="0"/>
                <w:numId w:val="26"/>
              </w:numPr>
              <w:shd w:val="clear" w:color="auto" w:fill="FFFFFF"/>
              <w:ind w:left="300"/>
              <w:rPr>
                <w:rFonts w:ascii="Arial" w:hAnsi="Arial" w:cs="Arial"/>
                <w:color w:val="0B0C0C"/>
              </w:rPr>
            </w:pPr>
            <w:r w:rsidRPr="00F6685B">
              <w:rPr>
                <w:rFonts w:ascii="Arial" w:hAnsi="Arial" w:cs="Arial"/>
                <w:color w:val="0B0C0C"/>
              </w:rPr>
              <w:t xml:space="preserve">use further prefixes and suffixes and understand how to add them </w:t>
            </w:r>
          </w:p>
          <w:p w14:paraId="1CDFFD8B" w14:textId="77777777" w:rsidR="00F6685B" w:rsidRPr="00F6685B" w:rsidRDefault="00F6685B" w:rsidP="00F6685B">
            <w:pPr>
              <w:numPr>
                <w:ilvl w:val="0"/>
                <w:numId w:val="26"/>
              </w:numPr>
              <w:shd w:val="clear" w:color="auto" w:fill="FFFFFF"/>
              <w:spacing w:after="75"/>
              <w:ind w:left="300"/>
              <w:rPr>
                <w:rFonts w:ascii="Arial" w:hAnsi="Arial" w:cs="Arial"/>
                <w:color w:val="0B0C0C"/>
              </w:rPr>
            </w:pPr>
            <w:r w:rsidRPr="00F6685B">
              <w:rPr>
                <w:rFonts w:ascii="Arial" w:hAnsi="Arial" w:cs="Arial"/>
                <w:color w:val="0B0C0C"/>
              </w:rPr>
              <w:t>spell further homophones</w:t>
            </w:r>
          </w:p>
          <w:p w14:paraId="580E8AAC" w14:textId="77777777" w:rsidR="00F6685B" w:rsidRPr="00F6685B" w:rsidRDefault="00F6685B" w:rsidP="00F6685B">
            <w:pPr>
              <w:numPr>
                <w:ilvl w:val="0"/>
                <w:numId w:val="26"/>
              </w:numPr>
              <w:shd w:val="clear" w:color="auto" w:fill="FFFFFF"/>
              <w:ind w:left="300"/>
              <w:rPr>
                <w:rFonts w:ascii="Arial" w:hAnsi="Arial" w:cs="Arial"/>
                <w:color w:val="0B0C0C"/>
              </w:rPr>
            </w:pPr>
            <w:r w:rsidRPr="00F6685B">
              <w:rPr>
                <w:rFonts w:ascii="Arial" w:hAnsi="Arial" w:cs="Arial"/>
                <w:color w:val="0B0C0C"/>
              </w:rPr>
              <w:t xml:space="preserve">spell words that are often misspelt </w:t>
            </w:r>
          </w:p>
          <w:p w14:paraId="40EAC5C5" w14:textId="77777777" w:rsidR="00F6685B" w:rsidRPr="00F6685B" w:rsidRDefault="00F6685B" w:rsidP="00F6685B">
            <w:pPr>
              <w:numPr>
                <w:ilvl w:val="0"/>
                <w:numId w:val="26"/>
              </w:numPr>
              <w:shd w:val="clear" w:color="auto" w:fill="FFFFFF"/>
              <w:spacing w:after="75"/>
              <w:ind w:left="300"/>
              <w:rPr>
                <w:rFonts w:ascii="Arial" w:hAnsi="Arial" w:cs="Arial"/>
                <w:color w:val="0B0C0C"/>
              </w:rPr>
            </w:pPr>
            <w:r w:rsidRPr="00F6685B">
              <w:rPr>
                <w:rFonts w:ascii="Arial" w:hAnsi="Arial" w:cs="Arial"/>
                <w:color w:val="0B0C0C"/>
              </w:rPr>
              <w:t>place the possessive apostrophe accurately in words with regular plurals [for example, girls’, boys’] and in words with irregular plurals [for example, children’s]</w:t>
            </w:r>
          </w:p>
          <w:p w14:paraId="09B1F5E1" w14:textId="77777777" w:rsidR="00F6685B" w:rsidRPr="00F6685B" w:rsidRDefault="00F6685B" w:rsidP="00F6685B">
            <w:pPr>
              <w:numPr>
                <w:ilvl w:val="0"/>
                <w:numId w:val="26"/>
              </w:numPr>
              <w:shd w:val="clear" w:color="auto" w:fill="FFFFFF"/>
              <w:spacing w:after="75"/>
              <w:ind w:left="300"/>
              <w:rPr>
                <w:rFonts w:ascii="Arial" w:hAnsi="Arial" w:cs="Arial"/>
                <w:color w:val="0B0C0C"/>
              </w:rPr>
            </w:pPr>
            <w:r w:rsidRPr="00F6685B">
              <w:rPr>
                <w:rFonts w:ascii="Arial" w:hAnsi="Arial" w:cs="Arial"/>
                <w:color w:val="0B0C0C"/>
              </w:rPr>
              <w:t>use the first 2 or 3 letters of a word to check its spelling in a dictionary</w:t>
            </w:r>
          </w:p>
          <w:p w14:paraId="0B326E04" w14:textId="77777777" w:rsidR="00F6685B" w:rsidRPr="00F6685B" w:rsidRDefault="00F6685B" w:rsidP="00F6685B">
            <w:pPr>
              <w:shd w:val="clear" w:color="auto" w:fill="FFFFFF"/>
              <w:spacing w:after="75"/>
              <w:ind w:left="-60"/>
              <w:rPr>
                <w:rFonts w:ascii="Arial" w:hAnsi="Arial" w:cs="Arial"/>
                <w:color w:val="0B0C0C"/>
                <w:sz w:val="29"/>
                <w:szCs w:val="29"/>
              </w:rPr>
            </w:pPr>
          </w:p>
          <w:p w14:paraId="28B3488D" w14:textId="77777777" w:rsidR="00F6685B" w:rsidRPr="00F6685B" w:rsidRDefault="00F6685B" w:rsidP="00F6685B">
            <w:pPr>
              <w:shd w:val="clear" w:color="auto" w:fill="FFFFFF"/>
              <w:spacing w:after="100" w:afterAutospacing="1"/>
              <w:rPr>
                <w:rFonts w:ascii="Arial" w:hAnsi="Arial" w:cs="Arial"/>
                <w:b/>
                <w:color w:val="0B0C0C"/>
              </w:rPr>
            </w:pPr>
            <w:r w:rsidRPr="00F6685B">
              <w:rPr>
                <w:rFonts w:ascii="Arial" w:hAnsi="Arial" w:cs="Arial"/>
                <w:b/>
                <w:color w:val="0B0C0C"/>
              </w:rPr>
              <w:t>Punctuation and Grammar:</w:t>
            </w:r>
          </w:p>
          <w:p w14:paraId="00F30C70" w14:textId="77777777" w:rsidR="00F6685B" w:rsidRPr="00F6685B" w:rsidRDefault="00F6685B" w:rsidP="00F6685B">
            <w:pPr>
              <w:pStyle w:val="ListParagraph"/>
              <w:numPr>
                <w:ilvl w:val="0"/>
                <w:numId w:val="30"/>
              </w:numPr>
              <w:shd w:val="clear" w:color="auto" w:fill="FFFFFF"/>
              <w:spacing w:after="100" w:afterAutospacing="1"/>
              <w:rPr>
                <w:rFonts w:ascii="Arial" w:hAnsi="Arial" w:cs="Arial"/>
                <w:color w:val="0B0C0C"/>
              </w:rPr>
            </w:pPr>
            <w:r w:rsidRPr="00F6685B">
              <w:rPr>
                <w:rFonts w:ascii="Arial" w:hAnsi="Arial" w:cs="Arial"/>
                <w:color w:val="0B0C0C"/>
              </w:rPr>
              <w:t>We enable our children to learn how to:</w:t>
            </w:r>
          </w:p>
          <w:p w14:paraId="0730D58B" w14:textId="77777777" w:rsidR="00F6685B" w:rsidRPr="00F6685B" w:rsidRDefault="00F6685B" w:rsidP="001334DE">
            <w:pPr>
              <w:pStyle w:val="ListParagraph"/>
              <w:numPr>
                <w:ilvl w:val="1"/>
                <w:numId w:val="36"/>
              </w:numPr>
              <w:shd w:val="clear" w:color="auto" w:fill="FFFFFF"/>
              <w:spacing w:after="100" w:afterAutospacing="1"/>
              <w:rPr>
                <w:rFonts w:ascii="Arial" w:hAnsi="Arial" w:cs="Arial"/>
                <w:color w:val="0B0C0C"/>
              </w:rPr>
            </w:pPr>
            <w:r w:rsidRPr="00F6685B">
              <w:rPr>
                <w:rFonts w:ascii="Arial" w:hAnsi="Arial" w:cs="Arial"/>
                <w:color w:val="0B0C0C"/>
              </w:rPr>
              <w:t>extend the range of sentences with more than one clause by using a wider range of conjunctions, including: when, if, because, although</w:t>
            </w:r>
          </w:p>
          <w:p w14:paraId="777CF974" w14:textId="77777777" w:rsidR="00F6685B" w:rsidRPr="00F6685B" w:rsidRDefault="00F6685B" w:rsidP="001334DE">
            <w:pPr>
              <w:pStyle w:val="ListParagraph"/>
              <w:numPr>
                <w:ilvl w:val="1"/>
                <w:numId w:val="36"/>
              </w:numPr>
              <w:shd w:val="clear" w:color="auto" w:fill="FFFFFF"/>
              <w:spacing w:after="100" w:afterAutospacing="1"/>
              <w:rPr>
                <w:rFonts w:ascii="Arial" w:hAnsi="Arial" w:cs="Arial"/>
                <w:color w:val="0B0C0C"/>
              </w:rPr>
            </w:pPr>
            <w:r w:rsidRPr="00F6685B">
              <w:rPr>
                <w:rFonts w:ascii="Arial" w:hAnsi="Arial" w:cs="Arial"/>
                <w:color w:val="0B0C0C"/>
              </w:rPr>
              <w:t>use the present perfect form of verbs in contrast to the past tense</w:t>
            </w:r>
          </w:p>
          <w:p w14:paraId="107AD92F" w14:textId="77777777" w:rsidR="00F6685B" w:rsidRPr="00F6685B" w:rsidRDefault="00F6685B" w:rsidP="001334DE">
            <w:pPr>
              <w:pStyle w:val="ListParagraph"/>
              <w:numPr>
                <w:ilvl w:val="1"/>
                <w:numId w:val="36"/>
              </w:numPr>
              <w:shd w:val="clear" w:color="auto" w:fill="FFFFFF"/>
              <w:spacing w:after="100" w:afterAutospacing="1"/>
              <w:rPr>
                <w:rFonts w:ascii="Arial" w:hAnsi="Arial" w:cs="Arial"/>
                <w:color w:val="0B0C0C"/>
              </w:rPr>
            </w:pPr>
            <w:r w:rsidRPr="00F6685B">
              <w:rPr>
                <w:rFonts w:ascii="Arial" w:hAnsi="Arial" w:cs="Arial"/>
                <w:color w:val="0B0C0C"/>
              </w:rPr>
              <w:t>choosing nouns or pronouns appropriately for clarity and cohesion and to avoid repetition</w:t>
            </w:r>
          </w:p>
          <w:p w14:paraId="53EA8982" w14:textId="77777777" w:rsidR="00F6685B" w:rsidRPr="00F6685B" w:rsidRDefault="00F6685B" w:rsidP="001334DE">
            <w:pPr>
              <w:pStyle w:val="ListParagraph"/>
              <w:numPr>
                <w:ilvl w:val="1"/>
                <w:numId w:val="36"/>
              </w:numPr>
              <w:shd w:val="clear" w:color="auto" w:fill="FFFFFF"/>
              <w:spacing w:after="100" w:afterAutospacing="1"/>
              <w:rPr>
                <w:rFonts w:ascii="Arial" w:hAnsi="Arial" w:cs="Arial"/>
                <w:color w:val="0B0C0C"/>
              </w:rPr>
            </w:pPr>
            <w:r w:rsidRPr="00F6685B">
              <w:rPr>
                <w:rFonts w:ascii="Arial" w:hAnsi="Arial" w:cs="Arial"/>
                <w:color w:val="0B0C0C"/>
              </w:rPr>
              <w:t>using conjunctions, adverbs and prepositions to express time and cause</w:t>
            </w:r>
          </w:p>
          <w:p w14:paraId="67AA2B39" w14:textId="77777777" w:rsidR="00F6685B" w:rsidRPr="00F6685B" w:rsidRDefault="00F6685B" w:rsidP="001334DE">
            <w:pPr>
              <w:pStyle w:val="ListParagraph"/>
              <w:numPr>
                <w:ilvl w:val="1"/>
                <w:numId w:val="36"/>
              </w:numPr>
              <w:shd w:val="clear" w:color="auto" w:fill="FFFFFF"/>
              <w:spacing w:after="100" w:afterAutospacing="1"/>
              <w:rPr>
                <w:rFonts w:ascii="Arial" w:hAnsi="Arial" w:cs="Arial"/>
                <w:color w:val="0B0C0C"/>
              </w:rPr>
            </w:pPr>
            <w:r w:rsidRPr="00F6685B">
              <w:rPr>
                <w:rFonts w:ascii="Arial" w:hAnsi="Arial" w:cs="Arial"/>
                <w:color w:val="0B0C0C"/>
              </w:rPr>
              <w:t>using fronted adverbials</w:t>
            </w:r>
          </w:p>
          <w:p w14:paraId="0649123C" w14:textId="77777777" w:rsidR="00F6685B" w:rsidRPr="00F6685B" w:rsidRDefault="00F6685B" w:rsidP="00F6685B">
            <w:pPr>
              <w:pStyle w:val="ListParagraph"/>
              <w:numPr>
                <w:ilvl w:val="0"/>
                <w:numId w:val="30"/>
              </w:numPr>
              <w:shd w:val="clear" w:color="auto" w:fill="FFFFFF"/>
              <w:spacing w:after="100" w:afterAutospacing="1"/>
              <w:rPr>
                <w:rFonts w:ascii="Arial" w:hAnsi="Arial" w:cs="Arial"/>
                <w:color w:val="0B0C0C"/>
              </w:rPr>
            </w:pPr>
            <w:r w:rsidRPr="00F6685B">
              <w:rPr>
                <w:rFonts w:ascii="Arial" w:hAnsi="Arial" w:cs="Arial"/>
                <w:color w:val="0B0C0C"/>
              </w:rPr>
              <w:t>indicate grammatical and other features by:</w:t>
            </w:r>
          </w:p>
          <w:p w14:paraId="3C4D4A2F" w14:textId="77777777" w:rsidR="00F6685B" w:rsidRPr="00F6685B" w:rsidRDefault="00F6685B" w:rsidP="001334DE">
            <w:pPr>
              <w:pStyle w:val="ListParagraph"/>
              <w:numPr>
                <w:ilvl w:val="1"/>
                <w:numId w:val="37"/>
              </w:numPr>
              <w:shd w:val="clear" w:color="auto" w:fill="FFFFFF"/>
              <w:spacing w:after="100" w:afterAutospacing="1"/>
              <w:rPr>
                <w:rFonts w:ascii="Arial" w:hAnsi="Arial" w:cs="Arial"/>
                <w:color w:val="0B0C0C"/>
              </w:rPr>
            </w:pPr>
            <w:r w:rsidRPr="00F6685B">
              <w:rPr>
                <w:rFonts w:ascii="Arial" w:hAnsi="Arial" w:cs="Arial"/>
                <w:color w:val="0B0C0C"/>
              </w:rPr>
              <w:t>using commas after fronted adverbials</w:t>
            </w:r>
          </w:p>
          <w:p w14:paraId="7C23C45D" w14:textId="77777777" w:rsidR="00F6685B" w:rsidRPr="00F6685B" w:rsidRDefault="00F6685B" w:rsidP="001334DE">
            <w:pPr>
              <w:pStyle w:val="ListParagraph"/>
              <w:numPr>
                <w:ilvl w:val="1"/>
                <w:numId w:val="37"/>
              </w:numPr>
              <w:shd w:val="clear" w:color="auto" w:fill="FFFFFF"/>
              <w:spacing w:after="100" w:afterAutospacing="1"/>
              <w:rPr>
                <w:rFonts w:ascii="Arial" w:hAnsi="Arial" w:cs="Arial"/>
                <w:color w:val="0B0C0C"/>
              </w:rPr>
            </w:pPr>
            <w:r w:rsidRPr="00F6685B">
              <w:rPr>
                <w:rFonts w:ascii="Arial" w:hAnsi="Arial" w:cs="Arial"/>
                <w:color w:val="0B0C0C"/>
              </w:rPr>
              <w:t>indicating possession by using the possessive apostrophe with plural nouns</w:t>
            </w:r>
          </w:p>
          <w:p w14:paraId="03311515" w14:textId="77777777" w:rsidR="00F6685B" w:rsidRPr="00F6685B" w:rsidRDefault="00F6685B" w:rsidP="001334DE">
            <w:pPr>
              <w:pStyle w:val="ListParagraph"/>
              <w:numPr>
                <w:ilvl w:val="1"/>
                <w:numId w:val="37"/>
              </w:numPr>
              <w:shd w:val="clear" w:color="auto" w:fill="FFFFFF"/>
              <w:spacing w:after="100" w:afterAutospacing="1"/>
              <w:rPr>
                <w:rFonts w:ascii="Arial" w:hAnsi="Arial" w:cs="Arial"/>
                <w:color w:val="0B0C0C"/>
              </w:rPr>
            </w:pPr>
            <w:r w:rsidRPr="00F6685B">
              <w:rPr>
                <w:rFonts w:ascii="Arial" w:hAnsi="Arial" w:cs="Arial"/>
                <w:color w:val="0B0C0C"/>
              </w:rPr>
              <w:t>using and punctuating direct speech</w:t>
            </w:r>
          </w:p>
          <w:p w14:paraId="0D026C52" w14:textId="77777777" w:rsidR="00F6685B" w:rsidRPr="00F6685B" w:rsidRDefault="00F6685B" w:rsidP="00F6685B">
            <w:pPr>
              <w:pStyle w:val="ListParagraph"/>
              <w:numPr>
                <w:ilvl w:val="0"/>
                <w:numId w:val="30"/>
              </w:numPr>
              <w:shd w:val="clear" w:color="auto" w:fill="FFFFFF"/>
              <w:spacing w:after="100" w:afterAutospacing="1"/>
              <w:rPr>
                <w:rFonts w:ascii="Arial" w:hAnsi="Arial" w:cs="Arial"/>
                <w:color w:val="0B0C0C"/>
              </w:rPr>
            </w:pPr>
            <w:r w:rsidRPr="00F6685B">
              <w:rPr>
                <w:rFonts w:ascii="Arial" w:hAnsi="Arial" w:cs="Arial"/>
                <w:color w:val="0B0C0C"/>
              </w:rPr>
              <w:t>use and understand the grammatical terminology accurately and appropriately when discussing their writing and reading</w:t>
            </w:r>
          </w:p>
          <w:p w14:paraId="31024748" w14:textId="77777777" w:rsidR="00F22ABB" w:rsidRPr="007F3A95" w:rsidRDefault="00F22ABB" w:rsidP="007F3A95">
            <w:pPr>
              <w:spacing w:before="100" w:beforeAutospacing="1" w:after="100" w:afterAutospacing="1"/>
              <w:jc w:val="both"/>
              <w:rPr>
                <w:rFonts w:ascii="Arial" w:hAnsi="Arial" w:cs="Arial"/>
              </w:rPr>
            </w:pPr>
          </w:p>
        </w:tc>
      </w:tr>
      <w:tr w:rsidR="00ED13C5" w:rsidRPr="00A8085B" w14:paraId="7C0F2AA3" w14:textId="77777777" w:rsidTr="00F77DCE">
        <w:trPr>
          <w:trHeight w:val="265"/>
        </w:trPr>
        <w:tc>
          <w:tcPr>
            <w:tcW w:w="10622" w:type="dxa"/>
          </w:tcPr>
          <w:p w14:paraId="13782D25" w14:textId="77777777" w:rsidR="00174F47" w:rsidRPr="00174F47" w:rsidRDefault="009A3D74" w:rsidP="00174F47">
            <w:pPr>
              <w:jc w:val="both"/>
              <w:rPr>
                <w:rFonts w:ascii="Arial" w:hAnsi="Arial" w:cs="Arial"/>
                <w:b/>
                <w:sz w:val="24"/>
                <w:szCs w:val="24"/>
              </w:rPr>
            </w:pPr>
            <w:r>
              <w:rPr>
                <w:rFonts w:ascii="Arial" w:hAnsi="Arial" w:cs="Arial"/>
                <w:b/>
                <w:sz w:val="24"/>
                <w:szCs w:val="24"/>
              </w:rPr>
              <w:t>Composition</w:t>
            </w:r>
            <w:r w:rsidR="00174F47" w:rsidRPr="00174F47">
              <w:rPr>
                <w:rFonts w:ascii="Arial" w:hAnsi="Arial" w:cs="Arial"/>
                <w:b/>
                <w:sz w:val="24"/>
                <w:szCs w:val="24"/>
              </w:rPr>
              <w:t>:</w:t>
            </w:r>
          </w:p>
          <w:p w14:paraId="04689AFE" w14:textId="77777777" w:rsidR="004F1C97" w:rsidRPr="00E44681" w:rsidRDefault="004F1C97" w:rsidP="004F1C97">
            <w:pPr>
              <w:shd w:val="clear" w:color="auto" w:fill="FFFFFF"/>
              <w:spacing w:before="300" w:after="300"/>
              <w:rPr>
                <w:rFonts w:ascii="Arial" w:eastAsia="Times New Roman" w:hAnsi="Arial" w:cs="Arial"/>
                <w:color w:val="0B0C0C"/>
                <w:lang w:eastAsia="en-GB"/>
              </w:rPr>
            </w:pPr>
            <w:r>
              <w:rPr>
                <w:rFonts w:ascii="Arial" w:eastAsia="Times New Roman" w:hAnsi="Arial" w:cs="Arial"/>
                <w:color w:val="0B0C0C"/>
                <w:lang w:eastAsia="en-GB"/>
              </w:rPr>
              <w:t>By Year 3 and into Year 4, we teach our children to develop their own writing style.</w:t>
            </w:r>
          </w:p>
          <w:p w14:paraId="3C0EBEBE" w14:textId="77777777" w:rsidR="004F1C97" w:rsidRPr="00E44681" w:rsidRDefault="004F1C97" w:rsidP="004F1C97">
            <w:pPr>
              <w:shd w:val="clear" w:color="auto" w:fill="FFFFFF"/>
              <w:spacing w:after="75"/>
              <w:rPr>
                <w:rFonts w:ascii="Arial" w:eastAsia="Times New Roman" w:hAnsi="Arial" w:cs="Arial"/>
                <w:color w:val="0B0C0C"/>
                <w:lang w:eastAsia="en-GB"/>
              </w:rPr>
            </w:pPr>
            <w:r>
              <w:rPr>
                <w:rFonts w:ascii="Arial" w:eastAsia="Times New Roman" w:hAnsi="Arial" w:cs="Arial"/>
                <w:color w:val="0B0C0C"/>
                <w:lang w:eastAsia="en-GB"/>
              </w:rPr>
              <w:t>We teach our children the skill of pre-writing and drafting by</w:t>
            </w:r>
            <w:r w:rsidRPr="00E44681">
              <w:rPr>
                <w:rFonts w:ascii="Arial" w:eastAsia="Times New Roman" w:hAnsi="Arial" w:cs="Arial"/>
                <w:color w:val="0B0C0C"/>
                <w:lang w:eastAsia="en-GB"/>
              </w:rPr>
              <w:t>:</w:t>
            </w:r>
          </w:p>
          <w:p w14:paraId="1CB848E8" w14:textId="77777777" w:rsidR="004F1C97" w:rsidRDefault="004F1C97" w:rsidP="004F1C97">
            <w:pPr>
              <w:numPr>
                <w:ilvl w:val="1"/>
                <w:numId w:val="14"/>
              </w:numPr>
              <w:shd w:val="clear" w:color="auto" w:fill="FFFFFF"/>
              <w:spacing w:after="75"/>
              <w:ind w:left="600"/>
              <w:rPr>
                <w:rFonts w:ascii="Arial" w:hAnsi="Arial" w:cs="Arial"/>
                <w:color w:val="0B0C0C"/>
              </w:rPr>
            </w:pPr>
            <w:r w:rsidRPr="004F1C97">
              <w:rPr>
                <w:rFonts w:ascii="Arial" w:hAnsi="Arial" w:cs="Arial"/>
                <w:color w:val="0B0C0C"/>
              </w:rPr>
              <w:t>discussing writing similar to that which they are planning to write in order to understand and learn from its structure, vocabulary and grammar</w:t>
            </w:r>
          </w:p>
          <w:p w14:paraId="64D1A380" w14:textId="77777777" w:rsidR="004F1C97" w:rsidRPr="004F1C97" w:rsidRDefault="004F1C97" w:rsidP="004F1C97">
            <w:pPr>
              <w:numPr>
                <w:ilvl w:val="0"/>
                <w:numId w:val="14"/>
              </w:numPr>
              <w:shd w:val="clear" w:color="auto" w:fill="FFFFFF"/>
              <w:spacing w:after="75"/>
              <w:rPr>
                <w:rFonts w:ascii="Arial" w:hAnsi="Arial" w:cs="Arial"/>
                <w:color w:val="0B0C0C"/>
              </w:rPr>
            </w:pPr>
            <w:r w:rsidRPr="004F1C97">
              <w:rPr>
                <w:rFonts w:ascii="Arial" w:hAnsi="Arial" w:cs="Arial"/>
                <w:color w:val="0B0C0C"/>
              </w:rPr>
              <w:t>discussing and recording ideas</w:t>
            </w:r>
            <w:r>
              <w:rPr>
                <w:rFonts w:ascii="Arial" w:hAnsi="Arial" w:cs="Arial"/>
                <w:color w:val="0B0C0C"/>
              </w:rPr>
              <w:t xml:space="preserve"> </w:t>
            </w:r>
          </w:p>
          <w:p w14:paraId="597A60AE" w14:textId="77777777" w:rsidR="004F1C97" w:rsidRPr="004F1C97" w:rsidRDefault="004F1C97" w:rsidP="004F1C97">
            <w:pPr>
              <w:numPr>
                <w:ilvl w:val="1"/>
                <w:numId w:val="14"/>
              </w:numPr>
              <w:shd w:val="clear" w:color="auto" w:fill="FFFFFF"/>
              <w:ind w:left="600"/>
              <w:rPr>
                <w:rFonts w:ascii="Arial" w:hAnsi="Arial" w:cs="Arial"/>
                <w:color w:val="0B0C0C"/>
              </w:rPr>
            </w:pPr>
            <w:r w:rsidRPr="004F1C97">
              <w:rPr>
                <w:rFonts w:ascii="Arial" w:hAnsi="Arial" w:cs="Arial"/>
                <w:color w:val="0B0C0C"/>
              </w:rPr>
              <w:t>composing and rehearsing sentences orally (including dialogue), progressively building a varied and rich vocabulary and an increasing range of sentence structures </w:t>
            </w:r>
          </w:p>
          <w:p w14:paraId="46DBE4BA" w14:textId="77777777" w:rsidR="004F1C97" w:rsidRPr="004F1C97" w:rsidRDefault="004F1C97" w:rsidP="004F1C97">
            <w:pPr>
              <w:numPr>
                <w:ilvl w:val="1"/>
                <w:numId w:val="14"/>
              </w:numPr>
              <w:shd w:val="clear" w:color="auto" w:fill="FFFFFF"/>
              <w:spacing w:after="75"/>
              <w:ind w:left="600"/>
              <w:rPr>
                <w:rFonts w:ascii="Arial" w:hAnsi="Arial" w:cs="Arial"/>
                <w:color w:val="0B0C0C"/>
              </w:rPr>
            </w:pPr>
            <w:r w:rsidRPr="004F1C97">
              <w:rPr>
                <w:rFonts w:ascii="Arial" w:hAnsi="Arial" w:cs="Arial"/>
                <w:color w:val="0B0C0C"/>
              </w:rPr>
              <w:t>organising paragraphs around a theme</w:t>
            </w:r>
          </w:p>
          <w:p w14:paraId="7CE29486" w14:textId="77777777" w:rsidR="004F1C97" w:rsidRPr="004F1C97" w:rsidRDefault="004F1C97" w:rsidP="004F1C97">
            <w:pPr>
              <w:numPr>
                <w:ilvl w:val="1"/>
                <w:numId w:val="14"/>
              </w:numPr>
              <w:shd w:val="clear" w:color="auto" w:fill="FFFFFF"/>
              <w:spacing w:after="75"/>
              <w:ind w:left="600"/>
              <w:rPr>
                <w:rFonts w:ascii="Arial" w:hAnsi="Arial" w:cs="Arial"/>
                <w:color w:val="0B0C0C"/>
              </w:rPr>
            </w:pPr>
            <w:r w:rsidRPr="004F1C97">
              <w:rPr>
                <w:rFonts w:ascii="Arial" w:hAnsi="Arial" w:cs="Arial"/>
                <w:color w:val="0B0C0C"/>
              </w:rPr>
              <w:t>in narratives, creating settings, characters and plot</w:t>
            </w:r>
          </w:p>
          <w:p w14:paraId="1B68DA88" w14:textId="77777777" w:rsidR="004F1C97" w:rsidRPr="004F1C97" w:rsidRDefault="004F1C97" w:rsidP="004F1C97">
            <w:pPr>
              <w:numPr>
                <w:ilvl w:val="1"/>
                <w:numId w:val="14"/>
              </w:numPr>
              <w:shd w:val="clear" w:color="auto" w:fill="FFFFFF"/>
              <w:spacing w:after="75"/>
              <w:ind w:left="600"/>
              <w:rPr>
                <w:rFonts w:ascii="Arial" w:hAnsi="Arial" w:cs="Arial"/>
                <w:color w:val="0B0C0C"/>
              </w:rPr>
            </w:pPr>
            <w:r w:rsidRPr="004F1C97">
              <w:rPr>
                <w:rFonts w:ascii="Arial" w:hAnsi="Arial" w:cs="Arial"/>
                <w:color w:val="0B0C0C"/>
              </w:rPr>
              <w:t>in non-narrative material, using simple organisational devices [for example, headings and sub-headings]</w:t>
            </w:r>
          </w:p>
          <w:p w14:paraId="20946501" w14:textId="77777777" w:rsidR="004F1C97" w:rsidRPr="00E44681" w:rsidRDefault="004F1C97" w:rsidP="004F1C97">
            <w:pPr>
              <w:shd w:val="clear" w:color="auto" w:fill="FFFFFF"/>
              <w:spacing w:after="75"/>
              <w:rPr>
                <w:rFonts w:ascii="Arial" w:eastAsia="Times New Roman" w:hAnsi="Arial" w:cs="Arial"/>
                <w:color w:val="0B0C0C"/>
                <w:lang w:eastAsia="en-GB"/>
              </w:rPr>
            </w:pPr>
            <w:r>
              <w:rPr>
                <w:rFonts w:ascii="Arial" w:eastAsia="Times New Roman" w:hAnsi="Arial" w:cs="Arial"/>
                <w:color w:val="0B0C0C"/>
                <w:lang w:eastAsia="en-GB"/>
              </w:rPr>
              <w:t>We teach our children to revise and proofread</w:t>
            </w:r>
            <w:r w:rsidRPr="00E44681">
              <w:rPr>
                <w:rFonts w:ascii="Arial" w:eastAsia="Times New Roman" w:hAnsi="Arial" w:cs="Arial"/>
                <w:color w:val="0B0C0C"/>
                <w:lang w:eastAsia="en-GB"/>
              </w:rPr>
              <w:t xml:space="preserve"> by:</w:t>
            </w:r>
          </w:p>
          <w:p w14:paraId="77F3A9C8" w14:textId="77777777" w:rsidR="004F1C97" w:rsidRPr="004F1C97" w:rsidRDefault="004F1C97" w:rsidP="004F1C97">
            <w:pPr>
              <w:numPr>
                <w:ilvl w:val="1"/>
                <w:numId w:val="14"/>
              </w:numPr>
              <w:shd w:val="clear" w:color="auto" w:fill="FFFFFF"/>
              <w:spacing w:after="75"/>
              <w:ind w:left="600"/>
              <w:rPr>
                <w:rFonts w:ascii="Arial" w:hAnsi="Arial" w:cs="Arial"/>
                <w:color w:val="0B0C0C"/>
              </w:rPr>
            </w:pPr>
            <w:r w:rsidRPr="004F1C97">
              <w:rPr>
                <w:rFonts w:ascii="Arial" w:hAnsi="Arial" w:cs="Arial"/>
                <w:color w:val="0B0C0C"/>
              </w:rPr>
              <w:t>assessing the effectiveness of their own and others’ writing and suggesting improvements</w:t>
            </w:r>
          </w:p>
          <w:p w14:paraId="59C5565D" w14:textId="77777777" w:rsidR="004F1C97" w:rsidRPr="004F1C97" w:rsidRDefault="004F1C97" w:rsidP="004F1C97">
            <w:pPr>
              <w:numPr>
                <w:ilvl w:val="1"/>
                <w:numId w:val="14"/>
              </w:numPr>
              <w:shd w:val="clear" w:color="auto" w:fill="FFFFFF"/>
              <w:spacing w:after="75"/>
              <w:ind w:left="600"/>
              <w:rPr>
                <w:rFonts w:ascii="Arial" w:hAnsi="Arial" w:cs="Arial"/>
                <w:color w:val="0B0C0C"/>
              </w:rPr>
            </w:pPr>
            <w:r w:rsidRPr="004F1C97">
              <w:rPr>
                <w:rFonts w:ascii="Arial" w:hAnsi="Arial" w:cs="Arial"/>
                <w:color w:val="0B0C0C"/>
              </w:rPr>
              <w:t>proposing changes to grammar and vocabulary to improve consistency, including the accurate use of pronouns in sentences</w:t>
            </w:r>
          </w:p>
          <w:p w14:paraId="028F1F9B" w14:textId="77777777" w:rsidR="004F1C97" w:rsidRPr="004F1C97" w:rsidRDefault="007F3A95" w:rsidP="004F1C97">
            <w:pPr>
              <w:numPr>
                <w:ilvl w:val="0"/>
                <w:numId w:val="14"/>
              </w:numPr>
              <w:shd w:val="clear" w:color="auto" w:fill="FFFFFF"/>
              <w:spacing w:after="75"/>
              <w:ind w:left="300"/>
              <w:rPr>
                <w:rFonts w:ascii="Arial" w:hAnsi="Arial" w:cs="Arial"/>
                <w:color w:val="0B0C0C"/>
              </w:rPr>
            </w:pPr>
            <w:r>
              <w:rPr>
                <w:rFonts w:ascii="Arial" w:hAnsi="Arial" w:cs="Arial"/>
                <w:color w:val="0B0C0C"/>
              </w:rPr>
              <w:t>edit</w:t>
            </w:r>
            <w:r w:rsidR="004F1C97" w:rsidRPr="004F1C97">
              <w:rPr>
                <w:rFonts w:ascii="Arial" w:hAnsi="Arial" w:cs="Arial"/>
                <w:color w:val="0B0C0C"/>
              </w:rPr>
              <w:t xml:space="preserve"> for spelling and punctuation errors</w:t>
            </w:r>
          </w:p>
          <w:p w14:paraId="47BC2D6A" w14:textId="77777777" w:rsidR="004F1C97" w:rsidRDefault="004F1C97" w:rsidP="004F1C97">
            <w:pPr>
              <w:numPr>
                <w:ilvl w:val="0"/>
                <w:numId w:val="14"/>
              </w:numPr>
              <w:shd w:val="clear" w:color="auto" w:fill="FFFFFF"/>
              <w:spacing w:after="75"/>
              <w:ind w:left="300"/>
              <w:rPr>
                <w:rFonts w:ascii="Arial" w:hAnsi="Arial" w:cs="Arial"/>
                <w:color w:val="0B0C0C"/>
              </w:rPr>
            </w:pPr>
            <w:r w:rsidRPr="004F1C97">
              <w:rPr>
                <w:rFonts w:ascii="Arial" w:hAnsi="Arial" w:cs="Arial"/>
                <w:color w:val="0B0C0C"/>
              </w:rPr>
              <w:t>read their own writing aloud to a group or the whole class, using appropriate intonation and controlling the tone and volume so that the meaning is clear</w:t>
            </w:r>
          </w:p>
          <w:p w14:paraId="19270684" w14:textId="77777777" w:rsidR="008F23E6" w:rsidRDefault="008F23E6" w:rsidP="008F23E6">
            <w:pPr>
              <w:shd w:val="clear" w:color="auto" w:fill="FFFFFF"/>
              <w:spacing w:after="75"/>
              <w:ind w:left="300"/>
              <w:rPr>
                <w:rFonts w:ascii="Arial" w:hAnsi="Arial" w:cs="Arial"/>
                <w:color w:val="0B0C0C"/>
              </w:rPr>
            </w:pPr>
          </w:p>
          <w:p w14:paraId="0931B99E" w14:textId="77777777" w:rsidR="008F23E6" w:rsidRPr="00861D0D" w:rsidRDefault="008F23E6" w:rsidP="008F23E6">
            <w:pPr>
              <w:spacing w:after="160" w:line="259" w:lineRule="auto"/>
              <w:rPr>
                <w:rFonts w:ascii="Arial" w:hAnsi="Arial" w:cs="Arial"/>
              </w:rPr>
            </w:pPr>
          </w:p>
          <w:p w14:paraId="53AA96B3" w14:textId="77777777" w:rsidR="008F23E6" w:rsidRPr="00861D0D" w:rsidRDefault="008F23E6" w:rsidP="008F23E6">
            <w:pPr>
              <w:shd w:val="clear" w:color="auto" w:fill="FFFFFF"/>
              <w:spacing w:after="75"/>
              <w:jc w:val="center"/>
              <w:rPr>
                <w:rFonts w:ascii="Arial" w:hAnsi="Arial" w:cs="Arial"/>
                <w:b/>
                <w:bCs/>
                <w:spacing w:val="7"/>
                <w:szCs w:val="32"/>
              </w:rPr>
            </w:pPr>
            <w:r w:rsidRPr="00861D0D">
              <w:rPr>
                <w:rFonts w:ascii="Arial" w:hAnsi="Arial" w:cs="Arial"/>
                <w:b/>
                <w:bCs/>
                <w:spacing w:val="7"/>
                <w:szCs w:val="32"/>
              </w:rPr>
              <w:t>Novel based teaching:</w:t>
            </w:r>
          </w:p>
          <w:p w14:paraId="526422A0" w14:textId="77777777" w:rsidR="008F23E6" w:rsidRDefault="008F23E6" w:rsidP="008F23E6">
            <w:pPr>
              <w:shd w:val="clear" w:color="auto" w:fill="FFFFFF"/>
              <w:spacing w:after="75"/>
              <w:rPr>
                <w:rFonts w:ascii="Arial" w:hAnsi="Arial" w:cs="Arial"/>
              </w:rPr>
            </w:pPr>
            <w:r w:rsidRPr="008B06E9">
              <w:rPr>
                <w:rFonts w:ascii="Arial" w:hAnsi="Arial" w:cs="Arial"/>
                <w:bCs/>
                <w:color w:val="222222"/>
                <w:spacing w:val="7"/>
              </w:rPr>
              <w:t xml:space="preserve">Children can put these skills into practise and </w:t>
            </w:r>
            <w:r w:rsidRPr="008B06E9">
              <w:rPr>
                <w:rFonts w:ascii="Arial" w:hAnsi="Arial" w:cs="Arial"/>
              </w:rPr>
              <w:t xml:space="preserve">are given the opportunity to develop these skills through </w:t>
            </w:r>
            <w:r w:rsidRPr="00861D0D">
              <w:rPr>
                <w:rFonts w:ascii="Arial" w:hAnsi="Arial" w:cs="Arial"/>
              </w:rPr>
              <w:t>the study and response to these texts:</w:t>
            </w:r>
            <w:r>
              <w:rPr>
                <w:rFonts w:ascii="Arial" w:hAnsi="Arial" w:cs="Arial"/>
              </w:rPr>
              <w:br/>
            </w:r>
          </w:p>
          <w:p w14:paraId="13B56814" w14:textId="77777777" w:rsidR="00A0335F" w:rsidRPr="00A0335F" w:rsidRDefault="00A0335F" w:rsidP="00A0335F">
            <w:pPr>
              <w:shd w:val="clear" w:color="auto" w:fill="FFFFFF"/>
              <w:spacing w:after="75"/>
              <w:rPr>
                <w:rFonts w:ascii="Arial" w:hAnsi="Arial" w:cs="Arial"/>
                <w:b/>
              </w:rPr>
            </w:pPr>
            <w:r w:rsidRPr="00A0335F">
              <w:rPr>
                <w:rFonts w:ascii="Arial" w:hAnsi="Arial" w:cs="Arial"/>
                <w:b/>
              </w:rPr>
              <w:t>Gorilla / Zoo – Anthony Browne</w:t>
            </w:r>
          </w:p>
          <w:p w14:paraId="31668F93" w14:textId="77777777" w:rsidR="00A0335F" w:rsidRPr="00A0335F" w:rsidRDefault="00A0335F" w:rsidP="00A0335F">
            <w:pPr>
              <w:shd w:val="clear" w:color="auto" w:fill="FFFFFF"/>
              <w:spacing w:after="75"/>
              <w:rPr>
                <w:rFonts w:ascii="Arial" w:hAnsi="Arial" w:cs="Arial"/>
              </w:rPr>
            </w:pPr>
          </w:p>
          <w:p w14:paraId="469EB8BE" w14:textId="77777777" w:rsidR="00A0335F" w:rsidRPr="00A0335F" w:rsidRDefault="00A0335F" w:rsidP="00A0335F">
            <w:pPr>
              <w:shd w:val="clear" w:color="auto" w:fill="FFFFFF"/>
              <w:spacing w:after="75"/>
              <w:rPr>
                <w:rFonts w:ascii="Arial" w:hAnsi="Arial" w:cs="Arial"/>
              </w:rPr>
            </w:pPr>
            <w:r w:rsidRPr="00A0335F">
              <w:rPr>
                <w:rFonts w:ascii="Arial" w:hAnsi="Arial" w:cs="Arial"/>
              </w:rPr>
              <w:t>These texts offer rich opportunities for Year 3 pupils to explore how authors use language and illustration to convey emotion and meaning. Writing tasks such as diary entries, persuasive letters, and alternative endings allow pupils to write for a clear audience and purpose while experimenting with tone and viewpoint. Children learn to use varied sentence openers, conjunctions, and figurative language to express empathy and reflection. Through guided discussions, they practise making inferences and analysing character motivation. By studying Browne’s thoughtful work, pupils learn to write with sensitivity, interpret symbolism, and appreciate themes of care, equality, and compassion.</w:t>
            </w:r>
          </w:p>
          <w:p w14:paraId="52222FA8" w14:textId="77777777" w:rsidR="00A0335F" w:rsidRPr="00A0335F" w:rsidRDefault="00A0335F" w:rsidP="00A0335F">
            <w:pPr>
              <w:shd w:val="clear" w:color="auto" w:fill="FFFFFF"/>
              <w:spacing w:after="75"/>
              <w:rPr>
                <w:rFonts w:ascii="Arial" w:hAnsi="Arial" w:cs="Arial"/>
              </w:rPr>
            </w:pPr>
          </w:p>
          <w:p w14:paraId="048B29AF" w14:textId="77777777" w:rsidR="00A0335F" w:rsidRPr="00A0335F" w:rsidRDefault="00A0335F" w:rsidP="00A0335F">
            <w:pPr>
              <w:shd w:val="clear" w:color="auto" w:fill="FFFFFF"/>
              <w:spacing w:after="75"/>
              <w:rPr>
                <w:rFonts w:ascii="Arial" w:hAnsi="Arial" w:cs="Arial"/>
                <w:b/>
              </w:rPr>
            </w:pPr>
            <w:r w:rsidRPr="00A0335F">
              <w:rPr>
                <w:rFonts w:ascii="Arial" w:hAnsi="Arial" w:cs="Arial"/>
                <w:b/>
              </w:rPr>
              <w:t>The Owl Who Was Afraid of the Dark – Jill Murphy</w:t>
            </w:r>
          </w:p>
          <w:p w14:paraId="69CAD665" w14:textId="77777777" w:rsidR="00A0335F" w:rsidRPr="00A0335F" w:rsidRDefault="00A0335F" w:rsidP="00A0335F">
            <w:pPr>
              <w:shd w:val="clear" w:color="auto" w:fill="FFFFFF"/>
              <w:spacing w:after="75"/>
              <w:rPr>
                <w:rFonts w:ascii="Arial" w:hAnsi="Arial" w:cs="Arial"/>
              </w:rPr>
            </w:pPr>
          </w:p>
          <w:p w14:paraId="258FC6E5" w14:textId="77777777" w:rsidR="00A0335F" w:rsidRPr="00A0335F" w:rsidRDefault="00A0335F" w:rsidP="00A0335F">
            <w:pPr>
              <w:shd w:val="clear" w:color="auto" w:fill="FFFFFF"/>
              <w:spacing w:after="75"/>
              <w:rPr>
                <w:rFonts w:ascii="Arial" w:hAnsi="Arial" w:cs="Arial"/>
              </w:rPr>
            </w:pPr>
            <w:r w:rsidRPr="00A0335F">
              <w:rPr>
                <w:rFonts w:ascii="Arial" w:hAnsi="Arial" w:cs="Arial"/>
              </w:rPr>
              <w:t>This story supports Year 3 writers in developing narrative structure, emotional language, and descriptive detail. Pupils write diary entries, letters, and character reflections that show how feelings change over time. They learn to use dialogue, adverbs, and expanded noun phrases to create cohesion and depth. The text promotes discussion about courage, self-belief, and accepting differences, linking literacy with PSHE themes. Through this book, pupils learn that stories can help us express fears, build resilience, and celebrate personal growth through writing.</w:t>
            </w:r>
          </w:p>
          <w:p w14:paraId="17CE0FBE" w14:textId="77777777" w:rsidR="00A0335F" w:rsidRPr="00A0335F" w:rsidRDefault="00A0335F" w:rsidP="00A0335F">
            <w:pPr>
              <w:shd w:val="clear" w:color="auto" w:fill="FFFFFF"/>
              <w:spacing w:after="75"/>
              <w:rPr>
                <w:rFonts w:ascii="Arial" w:hAnsi="Arial" w:cs="Arial"/>
              </w:rPr>
            </w:pPr>
          </w:p>
          <w:p w14:paraId="573EA99D" w14:textId="77777777" w:rsidR="00A0335F" w:rsidRPr="00A0335F" w:rsidRDefault="00A0335F" w:rsidP="00A0335F">
            <w:pPr>
              <w:shd w:val="clear" w:color="auto" w:fill="FFFFFF"/>
              <w:spacing w:after="75"/>
              <w:rPr>
                <w:rFonts w:ascii="Arial" w:hAnsi="Arial" w:cs="Arial"/>
                <w:b/>
              </w:rPr>
            </w:pPr>
            <w:r w:rsidRPr="00A0335F">
              <w:rPr>
                <w:rFonts w:ascii="Arial" w:hAnsi="Arial" w:cs="Arial"/>
                <w:b/>
              </w:rPr>
              <w:t>The Firework-Maker’s Daughter – Philip Pullman</w:t>
            </w:r>
          </w:p>
          <w:p w14:paraId="19FDD1B7" w14:textId="77777777" w:rsidR="00A0335F" w:rsidRPr="00A0335F" w:rsidRDefault="00A0335F" w:rsidP="00A0335F">
            <w:pPr>
              <w:shd w:val="clear" w:color="auto" w:fill="FFFFFF"/>
              <w:spacing w:after="75"/>
              <w:rPr>
                <w:rFonts w:ascii="Arial" w:hAnsi="Arial" w:cs="Arial"/>
              </w:rPr>
            </w:pPr>
          </w:p>
          <w:p w14:paraId="39631F9D" w14:textId="77777777" w:rsidR="00A0335F" w:rsidRPr="00A0335F" w:rsidRDefault="00A0335F" w:rsidP="00A0335F">
            <w:pPr>
              <w:shd w:val="clear" w:color="auto" w:fill="FFFFFF"/>
              <w:spacing w:after="75"/>
              <w:rPr>
                <w:rFonts w:ascii="Arial" w:hAnsi="Arial" w:cs="Arial"/>
              </w:rPr>
            </w:pPr>
            <w:r w:rsidRPr="00A0335F">
              <w:rPr>
                <w:rFonts w:ascii="Arial" w:hAnsi="Arial" w:cs="Arial"/>
              </w:rPr>
              <w:t>The Firework-Maker’s Daughter develops reading comprehension and authorial craft through an exciting and purposeful adventure story. Pupils explore how language choices create atmosphere and meaning while writing diaries, descriptive passages, and persuasive pieces inspired by the text. They practise organising writing into paragraphs, using conjunctions and varied punctuation for cohesion. The story also strengthens cultural understanding and challenges stereotypes through its global setting and empowering female lead. Through this text, Year 3 pupils learn to write imaginatively and purposefully, reflecting on determination, courage, and equality.</w:t>
            </w:r>
          </w:p>
          <w:p w14:paraId="2AC0A47A" w14:textId="77777777" w:rsidR="00A0335F" w:rsidRPr="00A0335F" w:rsidRDefault="00A0335F" w:rsidP="00A0335F">
            <w:pPr>
              <w:shd w:val="clear" w:color="auto" w:fill="FFFFFF"/>
              <w:spacing w:after="75"/>
              <w:rPr>
                <w:rFonts w:ascii="Arial" w:hAnsi="Arial" w:cs="Arial"/>
              </w:rPr>
            </w:pPr>
          </w:p>
          <w:p w14:paraId="3B729903" w14:textId="77777777" w:rsidR="00A0335F" w:rsidRPr="00A0335F" w:rsidRDefault="00A0335F" w:rsidP="00A0335F">
            <w:pPr>
              <w:shd w:val="clear" w:color="auto" w:fill="FFFFFF"/>
              <w:spacing w:after="75"/>
              <w:rPr>
                <w:rFonts w:ascii="Arial" w:hAnsi="Arial" w:cs="Arial"/>
                <w:b/>
              </w:rPr>
            </w:pPr>
            <w:r w:rsidRPr="00A0335F">
              <w:rPr>
                <w:rFonts w:ascii="Arial" w:hAnsi="Arial" w:cs="Arial"/>
                <w:b/>
              </w:rPr>
              <w:t>Werewolf Club Rules – Joseph Coelho</w:t>
            </w:r>
          </w:p>
          <w:p w14:paraId="3664E6E0" w14:textId="77777777" w:rsidR="00A0335F" w:rsidRPr="00A0335F" w:rsidRDefault="00A0335F" w:rsidP="00A0335F">
            <w:pPr>
              <w:shd w:val="clear" w:color="auto" w:fill="FFFFFF"/>
              <w:spacing w:after="75"/>
              <w:rPr>
                <w:rFonts w:ascii="Arial" w:hAnsi="Arial" w:cs="Arial"/>
              </w:rPr>
            </w:pPr>
          </w:p>
          <w:p w14:paraId="57F9F099" w14:textId="77777777" w:rsidR="00A0335F" w:rsidRPr="00A0335F" w:rsidRDefault="00A0335F" w:rsidP="00A0335F">
            <w:pPr>
              <w:shd w:val="clear" w:color="auto" w:fill="FFFFFF"/>
              <w:spacing w:after="75"/>
              <w:rPr>
                <w:rFonts w:ascii="Arial" w:hAnsi="Arial" w:cs="Arial"/>
              </w:rPr>
            </w:pPr>
            <w:r w:rsidRPr="00A0335F">
              <w:rPr>
                <w:rFonts w:ascii="Arial" w:hAnsi="Arial" w:cs="Arial"/>
              </w:rPr>
              <w:t>This poetry collection helps Year 3 pupils experiment with rhythm, imagery, and figurative language in both reading and writing. Pupils write and perform their own poems using expanded vocabulary, rhyme, and repetition to create impact. They analyse how Coelho’s language conveys identity and belonging, using these ideas to shape their own expressive writing. The text supports oral rehearsal, confidence in performance, and creative risk-taking. Through Werewolf Club Rules, children learn that writing is a personal voice and that everyone’s experiences and stories deserve to be heard.</w:t>
            </w:r>
          </w:p>
          <w:p w14:paraId="2A8FF387" w14:textId="77777777" w:rsidR="00A0335F" w:rsidRPr="00A0335F" w:rsidRDefault="00A0335F" w:rsidP="00A0335F">
            <w:pPr>
              <w:shd w:val="clear" w:color="auto" w:fill="FFFFFF"/>
              <w:spacing w:after="75"/>
              <w:rPr>
                <w:rFonts w:ascii="Arial" w:hAnsi="Arial" w:cs="Arial"/>
              </w:rPr>
            </w:pPr>
          </w:p>
          <w:p w14:paraId="6F7E42A1" w14:textId="77777777" w:rsidR="00A0335F" w:rsidRPr="00A0335F" w:rsidRDefault="00A0335F" w:rsidP="00A0335F">
            <w:pPr>
              <w:shd w:val="clear" w:color="auto" w:fill="FFFFFF"/>
              <w:spacing w:after="75"/>
              <w:rPr>
                <w:rFonts w:ascii="Arial" w:hAnsi="Arial" w:cs="Arial"/>
                <w:b/>
              </w:rPr>
            </w:pPr>
            <w:r w:rsidRPr="00A0335F">
              <w:rPr>
                <w:rFonts w:ascii="Arial" w:hAnsi="Arial" w:cs="Arial"/>
                <w:b/>
              </w:rPr>
              <w:t>Charlotte’s Web – E. B. White</w:t>
            </w:r>
          </w:p>
          <w:p w14:paraId="59CF0A5B" w14:textId="77777777" w:rsidR="00A0335F" w:rsidRPr="00A0335F" w:rsidRDefault="00A0335F" w:rsidP="00A0335F">
            <w:pPr>
              <w:shd w:val="clear" w:color="auto" w:fill="FFFFFF"/>
              <w:spacing w:after="75"/>
              <w:rPr>
                <w:rFonts w:ascii="Arial" w:hAnsi="Arial" w:cs="Arial"/>
              </w:rPr>
            </w:pPr>
          </w:p>
          <w:p w14:paraId="76CD263D" w14:textId="77777777" w:rsidR="00A0335F" w:rsidRPr="00A0335F" w:rsidRDefault="00A0335F" w:rsidP="00A0335F">
            <w:pPr>
              <w:shd w:val="clear" w:color="auto" w:fill="FFFFFF"/>
              <w:spacing w:after="75"/>
              <w:rPr>
                <w:rFonts w:ascii="Arial" w:hAnsi="Arial" w:cs="Arial"/>
              </w:rPr>
            </w:pPr>
            <w:r w:rsidRPr="00A0335F">
              <w:rPr>
                <w:rFonts w:ascii="Arial" w:hAnsi="Arial" w:cs="Arial"/>
              </w:rPr>
              <w:t>Charlotte’s Web supports Year 3 pupils in developing empathy, descriptive writing, and narrative cohesion. Writing opportunities include letters, diary entries, and persuasive texts that explore friendship and loyalty. Pupils learn to vary sentence length, use dialogue effectively, and organise ideas into coherent paragraphs. The story encourages moral reflection and emotional expression, linking reading and writing with PSHE themes such as kindness, empathy, and loss. Through this text, children deepen their understanding of how stories convey care, courage, and the value of every voice.</w:t>
            </w:r>
          </w:p>
          <w:p w14:paraId="3740E28E" w14:textId="77777777" w:rsidR="00A0335F" w:rsidRPr="00A0335F" w:rsidRDefault="00A0335F" w:rsidP="00A0335F">
            <w:pPr>
              <w:shd w:val="clear" w:color="auto" w:fill="FFFFFF"/>
              <w:spacing w:after="75"/>
              <w:rPr>
                <w:rFonts w:ascii="Arial" w:hAnsi="Arial" w:cs="Arial"/>
              </w:rPr>
            </w:pPr>
          </w:p>
          <w:p w14:paraId="4F4026BF" w14:textId="77777777" w:rsidR="00A0335F" w:rsidRPr="00A0335F" w:rsidRDefault="00A0335F" w:rsidP="00A0335F">
            <w:pPr>
              <w:shd w:val="clear" w:color="auto" w:fill="FFFFFF"/>
              <w:spacing w:after="75"/>
              <w:rPr>
                <w:rFonts w:ascii="Arial" w:hAnsi="Arial" w:cs="Arial"/>
                <w:b/>
              </w:rPr>
            </w:pPr>
            <w:r w:rsidRPr="00A0335F">
              <w:rPr>
                <w:rFonts w:ascii="Arial" w:hAnsi="Arial" w:cs="Arial"/>
                <w:b/>
              </w:rPr>
              <w:t>The Wild Robot – Peter Brown</w:t>
            </w:r>
          </w:p>
          <w:p w14:paraId="6B1B39F6" w14:textId="77777777" w:rsidR="00A0335F" w:rsidRPr="00A0335F" w:rsidRDefault="00A0335F" w:rsidP="00A0335F">
            <w:pPr>
              <w:shd w:val="clear" w:color="auto" w:fill="FFFFFF"/>
              <w:spacing w:after="75"/>
              <w:rPr>
                <w:rFonts w:ascii="Arial" w:hAnsi="Arial" w:cs="Arial"/>
              </w:rPr>
            </w:pPr>
          </w:p>
          <w:p w14:paraId="14784C49" w14:textId="54D391CE" w:rsidR="008F23E6" w:rsidRPr="008F23E6" w:rsidRDefault="00A0335F" w:rsidP="00A0335F">
            <w:pPr>
              <w:shd w:val="clear" w:color="auto" w:fill="FFFFFF"/>
              <w:spacing w:after="75"/>
              <w:rPr>
                <w:rFonts w:ascii="Arial" w:hAnsi="Arial" w:cs="Arial"/>
              </w:rPr>
            </w:pPr>
            <w:r w:rsidRPr="00A0335F">
              <w:rPr>
                <w:rFonts w:ascii="Arial" w:hAnsi="Arial" w:cs="Arial"/>
              </w:rPr>
              <w:t>The Wild Robot offers meaningful writing opportunities that link creativity with reflection on nature and technology. Year 3 pupils write journals, reports, and descriptive narratives using precise vocabulary and paragraphing for clarity and flow. They analyse character development and theme, using inference and prediction to inform their own writing. The book promotes respect for difference and encourages pupils to explore identity, empathy, and adaptation. Through this text, children learn to combine imagination and reasoning in their writing, creating thoughtful, purposeful pieces that reflect our relationship with the world around us.</w:t>
            </w:r>
          </w:p>
          <w:p w14:paraId="661336C7" w14:textId="77777777" w:rsidR="008F23E6" w:rsidRPr="00861D0D" w:rsidRDefault="008F23E6" w:rsidP="008F23E6">
            <w:pPr>
              <w:spacing w:after="160" w:line="259" w:lineRule="auto"/>
              <w:rPr>
                <w:rFonts w:ascii="Arial" w:hAnsi="Arial" w:cs="Arial"/>
              </w:rPr>
            </w:pPr>
          </w:p>
          <w:p w14:paraId="0A295B38" w14:textId="77777777" w:rsidR="008F23E6" w:rsidRPr="004F1C97" w:rsidRDefault="008F23E6" w:rsidP="008F23E6">
            <w:pPr>
              <w:shd w:val="clear" w:color="auto" w:fill="FFFFFF"/>
              <w:spacing w:after="75"/>
              <w:rPr>
                <w:rFonts w:ascii="Arial" w:hAnsi="Arial" w:cs="Arial"/>
                <w:color w:val="0B0C0C"/>
              </w:rPr>
            </w:pPr>
          </w:p>
          <w:p w14:paraId="6F9D2E89" w14:textId="77777777" w:rsidR="00F77DCE" w:rsidRPr="00A8085B" w:rsidRDefault="00F77DCE" w:rsidP="00F77DCE">
            <w:pPr>
              <w:jc w:val="both"/>
              <w:rPr>
                <w:rFonts w:ascii="Arial" w:hAnsi="Arial" w:cs="Arial"/>
                <w:sz w:val="24"/>
                <w:szCs w:val="24"/>
              </w:rPr>
            </w:pPr>
          </w:p>
        </w:tc>
      </w:tr>
      <w:tr w:rsidR="00D941CB" w:rsidRPr="00A8085B" w14:paraId="75603288" w14:textId="77777777" w:rsidTr="00CE2A56">
        <w:trPr>
          <w:trHeight w:val="265"/>
        </w:trPr>
        <w:tc>
          <w:tcPr>
            <w:tcW w:w="10622" w:type="dxa"/>
            <w:shd w:val="clear" w:color="auto" w:fill="538135" w:themeFill="accent6" w:themeFillShade="BF"/>
          </w:tcPr>
          <w:p w14:paraId="6CE3AC91" w14:textId="77777777" w:rsidR="00D941CB" w:rsidRPr="00A8085B" w:rsidRDefault="00D941CB" w:rsidP="00176975">
            <w:pPr>
              <w:jc w:val="both"/>
              <w:rPr>
                <w:rFonts w:ascii="Arial" w:hAnsi="Arial" w:cs="Arial"/>
                <w:b/>
                <w:sz w:val="24"/>
                <w:szCs w:val="24"/>
              </w:rPr>
            </w:pPr>
            <w:r w:rsidRPr="00A8085B">
              <w:rPr>
                <w:rFonts w:ascii="Arial" w:hAnsi="Arial" w:cs="Arial"/>
                <w:b/>
                <w:color w:val="FFFFFF" w:themeColor="background1"/>
                <w:sz w:val="24"/>
                <w:szCs w:val="24"/>
              </w:rPr>
              <w:t xml:space="preserve">In Year 4 </w:t>
            </w:r>
          </w:p>
        </w:tc>
      </w:tr>
      <w:tr w:rsidR="00023C16" w:rsidRPr="00A8085B" w14:paraId="09E7B35E" w14:textId="77777777" w:rsidTr="00666EC3">
        <w:trPr>
          <w:trHeight w:val="265"/>
        </w:trPr>
        <w:tc>
          <w:tcPr>
            <w:tcW w:w="10622" w:type="dxa"/>
          </w:tcPr>
          <w:p w14:paraId="745561A4" w14:textId="61C8967E" w:rsidR="00162630" w:rsidRDefault="00162630" w:rsidP="00174F47">
            <w:pPr>
              <w:tabs>
                <w:tab w:val="right" w:pos="7009"/>
              </w:tabs>
              <w:jc w:val="both"/>
              <w:rPr>
                <w:rFonts w:ascii="Arial" w:hAnsi="Arial" w:cs="Arial"/>
                <w:b/>
                <w:sz w:val="24"/>
                <w:szCs w:val="24"/>
              </w:rPr>
            </w:pPr>
            <w:r>
              <w:rPr>
                <w:rFonts w:ascii="Arial" w:hAnsi="Arial" w:cs="Arial"/>
                <w:b/>
                <w:sz w:val="24"/>
                <w:szCs w:val="24"/>
              </w:rPr>
              <w:t>Handwriting:</w:t>
            </w:r>
          </w:p>
          <w:p w14:paraId="674247D9" w14:textId="77777777" w:rsidR="00162630" w:rsidRDefault="00162630" w:rsidP="00174F47">
            <w:pPr>
              <w:tabs>
                <w:tab w:val="right" w:pos="7009"/>
              </w:tabs>
              <w:jc w:val="both"/>
              <w:rPr>
                <w:rFonts w:ascii="Arial" w:hAnsi="Arial" w:cs="Arial"/>
                <w:b/>
                <w:sz w:val="24"/>
                <w:szCs w:val="24"/>
              </w:rPr>
            </w:pPr>
          </w:p>
          <w:p w14:paraId="0AE957A3" w14:textId="771A2823" w:rsidR="00162630" w:rsidRPr="00162630" w:rsidRDefault="00162630" w:rsidP="00174F47">
            <w:pPr>
              <w:tabs>
                <w:tab w:val="right" w:pos="7009"/>
              </w:tabs>
              <w:jc w:val="both"/>
              <w:rPr>
                <w:rFonts w:ascii="Arial" w:hAnsi="Arial" w:cs="Arial"/>
                <w:b/>
                <w:sz w:val="24"/>
                <w:szCs w:val="24"/>
              </w:rPr>
            </w:pPr>
            <w:r w:rsidRPr="00162630">
              <w:rPr>
                <w:rFonts w:ascii="Arial" w:hAnsi="Arial" w:cs="Arial"/>
              </w:rPr>
              <w:t>In Year 4, pupils refine their joined handwriting to ensure consistency and readability across longer pieces of writing. They develop confidence in using all join types appropriately and begin to increase writing speed without losing legibility. Pupils are encouraged to maintain even spacing and consistent proportions (head, body, tail) while developing a smooth, efficient writing style.</w:t>
            </w:r>
          </w:p>
          <w:p w14:paraId="6B8DFC46" w14:textId="785D50F8" w:rsidR="00162630" w:rsidRDefault="00162630" w:rsidP="00174F47">
            <w:pPr>
              <w:tabs>
                <w:tab w:val="right" w:pos="7009"/>
              </w:tabs>
              <w:jc w:val="both"/>
              <w:rPr>
                <w:rFonts w:ascii="Arial" w:hAnsi="Arial" w:cs="Arial"/>
                <w:b/>
                <w:sz w:val="24"/>
                <w:szCs w:val="24"/>
              </w:rPr>
            </w:pPr>
          </w:p>
          <w:p w14:paraId="067F6EFD" w14:textId="0CD53CE6" w:rsidR="00174F47" w:rsidRDefault="009A3D74" w:rsidP="00174F47">
            <w:pPr>
              <w:tabs>
                <w:tab w:val="right" w:pos="7009"/>
              </w:tabs>
              <w:jc w:val="both"/>
              <w:rPr>
                <w:rFonts w:ascii="Arial" w:hAnsi="Arial" w:cs="Arial"/>
                <w:b/>
                <w:sz w:val="24"/>
                <w:szCs w:val="24"/>
              </w:rPr>
            </w:pPr>
            <w:r>
              <w:rPr>
                <w:rFonts w:ascii="Arial" w:hAnsi="Arial" w:cs="Arial"/>
                <w:b/>
                <w:sz w:val="24"/>
                <w:szCs w:val="24"/>
              </w:rPr>
              <w:t>Transcription</w:t>
            </w:r>
            <w:r w:rsidR="00174F47" w:rsidRPr="00A8085B">
              <w:rPr>
                <w:rFonts w:ascii="Arial" w:hAnsi="Arial" w:cs="Arial"/>
                <w:b/>
                <w:sz w:val="24"/>
                <w:szCs w:val="24"/>
              </w:rPr>
              <w:t>:</w:t>
            </w:r>
          </w:p>
          <w:p w14:paraId="61D1A2D2" w14:textId="77777777" w:rsidR="00736732" w:rsidRDefault="00736732" w:rsidP="00174F47">
            <w:pPr>
              <w:tabs>
                <w:tab w:val="right" w:pos="7009"/>
              </w:tabs>
              <w:jc w:val="both"/>
              <w:rPr>
                <w:rFonts w:ascii="Arial" w:hAnsi="Arial" w:cs="Arial"/>
                <w:b/>
                <w:sz w:val="24"/>
                <w:szCs w:val="24"/>
              </w:rPr>
            </w:pPr>
          </w:p>
          <w:p w14:paraId="426033FF" w14:textId="77777777" w:rsidR="00736732" w:rsidRPr="004E68DF" w:rsidRDefault="00736732" w:rsidP="00736732">
            <w:pPr>
              <w:spacing w:after="100" w:afterAutospacing="1"/>
              <w:jc w:val="both"/>
              <w:rPr>
                <w:rFonts w:ascii="Arial" w:hAnsi="Arial" w:cs="Arial"/>
              </w:rPr>
            </w:pPr>
            <w:r>
              <w:rPr>
                <w:rFonts w:ascii="Arial" w:hAnsi="Arial" w:cs="Arial"/>
              </w:rPr>
              <w:t>Building on from the lessons taught in Year 3, children in Year 4 continue to</w:t>
            </w:r>
            <w:r w:rsidRPr="004E68DF">
              <w:rPr>
                <w:rFonts w:ascii="Arial" w:hAnsi="Arial" w:cs="Arial"/>
              </w:rPr>
              <w:t xml:space="preserve"> be taught </w:t>
            </w:r>
            <w:r>
              <w:rPr>
                <w:rFonts w:ascii="Arial" w:hAnsi="Arial" w:cs="Arial"/>
              </w:rPr>
              <w:t>s</w:t>
            </w:r>
            <w:r w:rsidRPr="004E68DF">
              <w:rPr>
                <w:rFonts w:ascii="Arial" w:hAnsi="Arial" w:cs="Arial"/>
              </w:rPr>
              <w:t xml:space="preserve">pelling </w:t>
            </w:r>
            <w:r>
              <w:rPr>
                <w:rFonts w:ascii="Arial" w:hAnsi="Arial" w:cs="Arial"/>
              </w:rPr>
              <w:t>st</w:t>
            </w:r>
            <w:r w:rsidRPr="004E68DF">
              <w:rPr>
                <w:rFonts w:ascii="Arial" w:hAnsi="Arial" w:cs="Arial"/>
              </w:rPr>
              <w:t>rategies to develop their confidence when writing new words:</w:t>
            </w:r>
          </w:p>
          <w:p w14:paraId="7FB79214" w14:textId="77777777" w:rsidR="00736732" w:rsidRDefault="00736732" w:rsidP="00736732">
            <w:pPr>
              <w:spacing w:after="100" w:afterAutospacing="1"/>
              <w:jc w:val="both"/>
              <w:rPr>
                <w:rFonts w:ascii="Arial" w:hAnsi="Arial" w:cs="Arial"/>
                <w:b/>
              </w:rPr>
            </w:pPr>
            <w:r w:rsidRPr="004E68DF">
              <w:rPr>
                <w:rFonts w:ascii="Arial" w:hAnsi="Arial" w:cs="Arial"/>
              </w:rPr>
              <w:t xml:space="preserve">We teach our children to: </w:t>
            </w:r>
          </w:p>
          <w:p w14:paraId="406BFE4E" w14:textId="77777777" w:rsidR="00736732" w:rsidRPr="00F6685B" w:rsidRDefault="00736732" w:rsidP="00736732">
            <w:pPr>
              <w:numPr>
                <w:ilvl w:val="0"/>
                <w:numId w:val="26"/>
              </w:numPr>
              <w:shd w:val="clear" w:color="auto" w:fill="FFFFFF"/>
              <w:ind w:left="300"/>
              <w:rPr>
                <w:rFonts w:ascii="Arial" w:hAnsi="Arial" w:cs="Arial"/>
                <w:color w:val="0B0C0C"/>
              </w:rPr>
            </w:pPr>
            <w:r w:rsidRPr="00F6685B">
              <w:rPr>
                <w:rFonts w:ascii="Arial" w:hAnsi="Arial" w:cs="Arial"/>
                <w:color w:val="0B0C0C"/>
              </w:rPr>
              <w:t xml:space="preserve">use further prefixes and suffixes and understand how to add them </w:t>
            </w:r>
          </w:p>
          <w:p w14:paraId="0A07C5B0" w14:textId="77777777" w:rsidR="00736732" w:rsidRPr="00F6685B" w:rsidRDefault="00736732" w:rsidP="00736732">
            <w:pPr>
              <w:numPr>
                <w:ilvl w:val="0"/>
                <w:numId w:val="26"/>
              </w:numPr>
              <w:shd w:val="clear" w:color="auto" w:fill="FFFFFF"/>
              <w:spacing w:after="75"/>
              <w:ind w:left="300"/>
              <w:rPr>
                <w:rFonts w:ascii="Arial" w:hAnsi="Arial" w:cs="Arial"/>
                <w:color w:val="0B0C0C"/>
              </w:rPr>
            </w:pPr>
            <w:r w:rsidRPr="00F6685B">
              <w:rPr>
                <w:rFonts w:ascii="Arial" w:hAnsi="Arial" w:cs="Arial"/>
                <w:color w:val="0B0C0C"/>
              </w:rPr>
              <w:t>spell further homophones</w:t>
            </w:r>
          </w:p>
          <w:p w14:paraId="6737B220" w14:textId="77777777" w:rsidR="00736732" w:rsidRPr="00F6685B" w:rsidRDefault="00736732" w:rsidP="00736732">
            <w:pPr>
              <w:numPr>
                <w:ilvl w:val="0"/>
                <w:numId w:val="26"/>
              </w:numPr>
              <w:shd w:val="clear" w:color="auto" w:fill="FFFFFF"/>
              <w:ind w:left="300"/>
              <w:rPr>
                <w:rFonts w:ascii="Arial" w:hAnsi="Arial" w:cs="Arial"/>
                <w:color w:val="0B0C0C"/>
              </w:rPr>
            </w:pPr>
            <w:r w:rsidRPr="00F6685B">
              <w:rPr>
                <w:rFonts w:ascii="Arial" w:hAnsi="Arial" w:cs="Arial"/>
                <w:color w:val="0B0C0C"/>
              </w:rPr>
              <w:t xml:space="preserve">spell words that are often misspelt </w:t>
            </w:r>
          </w:p>
          <w:p w14:paraId="5EB95083" w14:textId="77777777" w:rsidR="00736732" w:rsidRPr="00F6685B" w:rsidRDefault="00736732" w:rsidP="00736732">
            <w:pPr>
              <w:numPr>
                <w:ilvl w:val="0"/>
                <w:numId w:val="26"/>
              </w:numPr>
              <w:shd w:val="clear" w:color="auto" w:fill="FFFFFF"/>
              <w:spacing w:after="75"/>
              <w:ind w:left="300"/>
              <w:rPr>
                <w:rFonts w:ascii="Arial" w:hAnsi="Arial" w:cs="Arial"/>
                <w:color w:val="0B0C0C"/>
              </w:rPr>
            </w:pPr>
            <w:r w:rsidRPr="00F6685B">
              <w:rPr>
                <w:rFonts w:ascii="Arial" w:hAnsi="Arial" w:cs="Arial"/>
                <w:color w:val="0B0C0C"/>
              </w:rPr>
              <w:t>place the possessive apostrophe accurately in words with regular plurals [for example, girls’, boys’] and in words with irregular plurals [for example, children’s]</w:t>
            </w:r>
          </w:p>
          <w:p w14:paraId="06529818" w14:textId="77777777" w:rsidR="00736732" w:rsidRPr="00F6685B" w:rsidRDefault="00736732" w:rsidP="00736732">
            <w:pPr>
              <w:numPr>
                <w:ilvl w:val="0"/>
                <w:numId w:val="26"/>
              </w:numPr>
              <w:shd w:val="clear" w:color="auto" w:fill="FFFFFF"/>
              <w:spacing w:after="75"/>
              <w:ind w:left="300"/>
              <w:rPr>
                <w:rFonts w:ascii="Arial" w:hAnsi="Arial" w:cs="Arial"/>
                <w:color w:val="0B0C0C"/>
              </w:rPr>
            </w:pPr>
            <w:r w:rsidRPr="00F6685B">
              <w:rPr>
                <w:rFonts w:ascii="Arial" w:hAnsi="Arial" w:cs="Arial"/>
                <w:color w:val="0B0C0C"/>
              </w:rPr>
              <w:t>use the first 2 or 3 letters of a word to check its spelling in a dictionary</w:t>
            </w:r>
          </w:p>
          <w:p w14:paraId="29A196C7" w14:textId="77777777" w:rsidR="00736732" w:rsidRPr="00F6685B" w:rsidRDefault="00736732" w:rsidP="00736732">
            <w:pPr>
              <w:shd w:val="clear" w:color="auto" w:fill="FFFFFF"/>
              <w:spacing w:after="75"/>
              <w:ind w:left="-60"/>
              <w:rPr>
                <w:rFonts w:ascii="Arial" w:hAnsi="Arial" w:cs="Arial"/>
                <w:color w:val="0B0C0C"/>
                <w:sz w:val="29"/>
                <w:szCs w:val="29"/>
              </w:rPr>
            </w:pPr>
          </w:p>
          <w:p w14:paraId="372223C4" w14:textId="77777777" w:rsidR="00736732" w:rsidRPr="00F6685B" w:rsidRDefault="00736732" w:rsidP="00736732">
            <w:pPr>
              <w:shd w:val="clear" w:color="auto" w:fill="FFFFFF"/>
              <w:spacing w:after="100" w:afterAutospacing="1"/>
              <w:rPr>
                <w:rFonts w:ascii="Arial" w:hAnsi="Arial" w:cs="Arial"/>
                <w:b/>
                <w:color w:val="0B0C0C"/>
              </w:rPr>
            </w:pPr>
            <w:r w:rsidRPr="00F6685B">
              <w:rPr>
                <w:rFonts w:ascii="Arial" w:hAnsi="Arial" w:cs="Arial"/>
                <w:b/>
                <w:color w:val="0B0C0C"/>
              </w:rPr>
              <w:t>Punctuation and Grammar:</w:t>
            </w:r>
          </w:p>
          <w:p w14:paraId="33C2D704" w14:textId="77777777" w:rsidR="00736732" w:rsidRPr="00F6685B" w:rsidRDefault="00736732" w:rsidP="00736732">
            <w:pPr>
              <w:pStyle w:val="ListParagraph"/>
              <w:numPr>
                <w:ilvl w:val="0"/>
                <w:numId w:val="30"/>
              </w:numPr>
              <w:shd w:val="clear" w:color="auto" w:fill="FFFFFF"/>
              <w:spacing w:after="100" w:afterAutospacing="1"/>
              <w:rPr>
                <w:rFonts w:ascii="Arial" w:hAnsi="Arial" w:cs="Arial"/>
                <w:color w:val="0B0C0C"/>
              </w:rPr>
            </w:pPr>
            <w:r w:rsidRPr="00F6685B">
              <w:rPr>
                <w:rFonts w:ascii="Arial" w:hAnsi="Arial" w:cs="Arial"/>
                <w:color w:val="0B0C0C"/>
              </w:rPr>
              <w:t>We enable our children to learn how to:</w:t>
            </w:r>
          </w:p>
          <w:p w14:paraId="54BF92DD" w14:textId="77777777" w:rsidR="00736732" w:rsidRPr="00F6685B" w:rsidRDefault="00736732" w:rsidP="00736732">
            <w:pPr>
              <w:pStyle w:val="ListParagraph"/>
              <w:numPr>
                <w:ilvl w:val="1"/>
                <w:numId w:val="30"/>
              </w:numPr>
              <w:shd w:val="clear" w:color="auto" w:fill="FFFFFF"/>
              <w:spacing w:after="100" w:afterAutospacing="1"/>
              <w:rPr>
                <w:rFonts w:ascii="Arial" w:hAnsi="Arial" w:cs="Arial"/>
                <w:color w:val="0B0C0C"/>
              </w:rPr>
            </w:pPr>
            <w:r w:rsidRPr="00F6685B">
              <w:rPr>
                <w:rFonts w:ascii="Arial" w:hAnsi="Arial" w:cs="Arial"/>
                <w:color w:val="0B0C0C"/>
              </w:rPr>
              <w:t>extend the range of sentences with more than one clause by using a wider range of conjunctions, including: when, if, because, although</w:t>
            </w:r>
          </w:p>
          <w:p w14:paraId="5471FD07" w14:textId="77777777" w:rsidR="00736732" w:rsidRPr="00F6685B" w:rsidRDefault="00736732" w:rsidP="00736732">
            <w:pPr>
              <w:pStyle w:val="ListParagraph"/>
              <w:numPr>
                <w:ilvl w:val="1"/>
                <w:numId w:val="30"/>
              </w:numPr>
              <w:shd w:val="clear" w:color="auto" w:fill="FFFFFF"/>
              <w:spacing w:after="100" w:afterAutospacing="1"/>
              <w:rPr>
                <w:rFonts w:ascii="Arial" w:hAnsi="Arial" w:cs="Arial"/>
                <w:color w:val="0B0C0C"/>
              </w:rPr>
            </w:pPr>
            <w:r w:rsidRPr="00F6685B">
              <w:rPr>
                <w:rFonts w:ascii="Arial" w:hAnsi="Arial" w:cs="Arial"/>
                <w:color w:val="0B0C0C"/>
              </w:rPr>
              <w:t>use the present perfect form of verbs in contrast to the past tense</w:t>
            </w:r>
          </w:p>
          <w:p w14:paraId="3404E018" w14:textId="77777777" w:rsidR="00736732" w:rsidRPr="00F6685B" w:rsidRDefault="00736732" w:rsidP="00736732">
            <w:pPr>
              <w:pStyle w:val="ListParagraph"/>
              <w:numPr>
                <w:ilvl w:val="1"/>
                <w:numId w:val="30"/>
              </w:numPr>
              <w:shd w:val="clear" w:color="auto" w:fill="FFFFFF"/>
              <w:spacing w:after="100" w:afterAutospacing="1"/>
              <w:rPr>
                <w:rFonts w:ascii="Arial" w:hAnsi="Arial" w:cs="Arial"/>
                <w:color w:val="0B0C0C"/>
              </w:rPr>
            </w:pPr>
            <w:r w:rsidRPr="00F6685B">
              <w:rPr>
                <w:rFonts w:ascii="Arial" w:hAnsi="Arial" w:cs="Arial"/>
                <w:color w:val="0B0C0C"/>
              </w:rPr>
              <w:t>choosing nouns or pronouns appropriately for clarity and cohesion and to avoid repetition</w:t>
            </w:r>
          </w:p>
          <w:p w14:paraId="3A15B76F" w14:textId="77777777" w:rsidR="00736732" w:rsidRPr="00F6685B" w:rsidRDefault="00736732" w:rsidP="00736732">
            <w:pPr>
              <w:pStyle w:val="ListParagraph"/>
              <w:numPr>
                <w:ilvl w:val="1"/>
                <w:numId w:val="30"/>
              </w:numPr>
              <w:shd w:val="clear" w:color="auto" w:fill="FFFFFF"/>
              <w:spacing w:after="100" w:afterAutospacing="1"/>
              <w:rPr>
                <w:rFonts w:ascii="Arial" w:hAnsi="Arial" w:cs="Arial"/>
                <w:color w:val="0B0C0C"/>
              </w:rPr>
            </w:pPr>
            <w:r w:rsidRPr="00F6685B">
              <w:rPr>
                <w:rFonts w:ascii="Arial" w:hAnsi="Arial" w:cs="Arial"/>
                <w:color w:val="0B0C0C"/>
              </w:rPr>
              <w:t>using conjunctions, adverbs and prepositions to express time and cause</w:t>
            </w:r>
          </w:p>
          <w:p w14:paraId="6E2AF86F" w14:textId="77777777" w:rsidR="00736732" w:rsidRPr="00F6685B" w:rsidRDefault="00736732" w:rsidP="00736732">
            <w:pPr>
              <w:pStyle w:val="ListParagraph"/>
              <w:numPr>
                <w:ilvl w:val="1"/>
                <w:numId w:val="30"/>
              </w:numPr>
              <w:shd w:val="clear" w:color="auto" w:fill="FFFFFF"/>
              <w:spacing w:after="100" w:afterAutospacing="1"/>
              <w:rPr>
                <w:rFonts w:ascii="Arial" w:hAnsi="Arial" w:cs="Arial"/>
                <w:color w:val="0B0C0C"/>
              </w:rPr>
            </w:pPr>
            <w:r w:rsidRPr="00F6685B">
              <w:rPr>
                <w:rFonts w:ascii="Arial" w:hAnsi="Arial" w:cs="Arial"/>
                <w:color w:val="0B0C0C"/>
              </w:rPr>
              <w:t>using fronted adverbials</w:t>
            </w:r>
          </w:p>
          <w:p w14:paraId="0189B5BC" w14:textId="77777777" w:rsidR="00736732" w:rsidRPr="00F6685B" w:rsidRDefault="00736732" w:rsidP="00736732">
            <w:pPr>
              <w:pStyle w:val="ListParagraph"/>
              <w:numPr>
                <w:ilvl w:val="0"/>
                <w:numId w:val="30"/>
              </w:numPr>
              <w:shd w:val="clear" w:color="auto" w:fill="FFFFFF"/>
              <w:spacing w:after="100" w:afterAutospacing="1"/>
              <w:rPr>
                <w:rFonts w:ascii="Arial" w:hAnsi="Arial" w:cs="Arial"/>
                <w:color w:val="0B0C0C"/>
              </w:rPr>
            </w:pPr>
            <w:r w:rsidRPr="00F6685B">
              <w:rPr>
                <w:rFonts w:ascii="Arial" w:hAnsi="Arial" w:cs="Arial"/>
                <w:color w:val="0B0C0C"/>
              </w:rPr>
              <w:t>indicate grammatical and other features by:</w:t>
            </w:r>
          </w:p>
          <w:p w14:paraId="1B0DA712" w14:textId="77777777" w:rsidR="00736732" w:rsidRPr="00F6685B" w:rsidRDefault="00736732" w:rsidP="00736732">
            <w:pPr>
              <w:pStyle w:val="ListParagraph"/>
              <w:numPr>
                <w:ilvl w:val="1"/>
                <w:numId w:val="30"/>
              </w:numPr>
              <w:shd w:val="clear" w:color="auto" w:fill="FFFFFF"/>
              <w:spacing w:after="100" w:afterAutospacing="1"/>
              <w:rPr>
                <w:rFonts w:ascii="Arial" w:hAnsi="Arial" w:cs="Arial"/>
                <w:color w:val="0B0C0C"/>
              </w:rPr>
            </w:pPr>
            <w:r w:rsidRPr="00F6685B">
              <w:rPr>
                <w:rFonts w:ascii="Arial" w:hAnsi="Arial" w:cs="Arial"/>
                <w:color w:val="0B0C0C"/>
              </w:rPr>
              <w:t>using commas after fronted adverbials</w:t>
            </w:r>
          </w:p>
          <w:p w14:paraId="75CF12BD" w14:textId="77777777" w:rsidR="00736732" w:rsidRPr="00F6685B" w:rsidRDefault="00736732" w:rsidP="00736732">
            <w:pPr>
              <w:pStyle w:val="ListParagraph"/>
              <w:numPr>
                <w:ilvl w:val="1"/>
                <w:numId w:val="30"/>
              </w:numPr>
              <w:shd w:val="clear" w:color="auto" w:fill="FFFFFF"/>
              <w:spacing w:after="100" w:afterAutospacing="1"/>
              <w:rPr>
                <w:rFonts w:ascii="Arial" w:hAnsi="Arial" w:cs="Arial"/>
                <w:color w:val="0B0C0C"/>
              </w:rPr>
            </w:pPr>
            <w:r w:rsidRPr="00F6685B">
              <w:rPr>
                <w:rFonts w:ascii="Arial" w:hAnsi="Arial" w:cs="Arial"/>
                <w:color w:val="0B0C0C"/>
              </w:rPr>
              <w:t>indicating possession by using the possessive apostrophe with plural nouns</w:t>
            </w:r>
          </w:p>
          <w:p w14:paraId="240EC0A7" w14:textId="77777777" w:rsidR="00736732" w:rsidRPr="00F6685B" w:rsidRDefault="00736732" w:rsidP="00736732">
            <w:pPr>
              <w:pStyle w:val="ListParagraph"/>
              <w:numPr>
                <w:ilvl w:val="1"/>
                <w:numId w:val="30"/>
              </w:numPr>
              <w:shd w:val="clear" w:color="auto" w:fill="FFFFFF"/>
              <w:spacing w:after="100" w:afterAutospacing="1"/>
              <w:rPr>
                <w:rFonts w:ascii="Arial" w:hAnsi="Arial" w:cs="Arial"/>
                <w:color w:val="0B0C0C"/>
              </w:rPr>
            </w:pPr>
            <w:r w:rsidRPr="00F6685B">
              <w:rPr>
                <w:rFonts w:ascii="Arial" w:hAnsi="Arial" w:cs="Arial"/>
                <w:color w:val="0B0C0C"/>
              </w:rPr>
              <w:t>using and punctuating direct speech</w:t>
            </w:r>
          </w:p>
          <w:p w14:paraId="65019CC2" w14:textId="77777777" w:rsidR="00736732" w:rsidRPr="00A8085B" w:rsidRDefault="00736732" w:rsidP="00736732">
            <w:pPr>
              <w:pStyle w:val="ListParagraph"/>
              <w:numPr>
                <w:ilvl w:val="0"/>
                <w:numId w:val="30"/>
              </w:numPr>
              <w:shd w:val="clear" w:color="auto" w:fill="FFFFFF"/>
              <w:spacing w:after="100" w:afterAutospacing="1"/>
              <w:jc w:val="both"/>
              <w:rPr>
                <w:rFonts w:ascii="Arial" w:hAnsi="Arial" w:cs="Arial"/>
                <w:color w:val="000099"/>
                <w:sz w:val="24"/>
                <w:szCs w:val="24"/>
              </w:rPr>
            </w:pPr>
            <w:r w:rsidRPr="001334DE">
              <w:rPr>
                <w:rFonts w:ascii="Arial" w:hAnsi="Arial" w:cs="Arial"/>
              </w:rPr>
              <w:t>use and understand the grammatical terminology accurately and appropriately when discussing their writing and reading</w:t>
            </w:r>
          </w:p>
        </w:tc>
      </w:tr>
      <w:tr w:rsidR="00ED13C5" w:rsidRPr="00A8085B" w14:paraId="18E31043" w14:textId="77777777" w:rsidTr="00F77DCE">
        <w:trPr>
          <w:trHeight w:val="265"/>
        </w:trPr>
        <w:tc>
          <w:tcPr>
            <w:tcW w:w="10622" w:type="dxa"/>
          </w:tcPr>
          <w:p w14:paraId="18D8DE6A" w14:textId="77777777" w:rsidR="00174F47" w:rsidRPr="00174F47" w:rsidRDefault="009A3D74" w:rsidP="00174F47">
            <w:pPr>
              <w:jc w:val="both"/>
              <w:rPr>
                <w:rFonts w:ascii="Arial" w:hAnsi="Arial" w:cs="Arial"/>
                <w:b/>
                <w:sz w:val="24"/>
                <w:szCs w:val="24"/>
              </w:rPr>
            </w:pPr>
            <w:r>
              <w:rPr>
                <w:rFonts w:ascii="Arial" w:hAnsi="Arial" w:cs="Arial"/>
                <w:b/>
                <w:sz w:val="24"/>
                <w:szCs w:val="24"/>
              </w:rPr>
              <w:t>Composition</w:t>
            </w:r>
            <w:r w:rsidR="00174F47" w:rsidRPr="00174F47">
              <w:rPr>
                <w:rFonts w:ascii="Arial" w:hAnsi="Arial" w:cs="Arial"/>
                <w:b/>
                <w:sz w:val="24"/>
                <w:szCs w:val="24"/>
              </w:rPr>
              <w:t>:</w:t>
            </w:r>
          </w:p>
          <w:p w14:paraId="52D94400" w14:textId="77777777" w:rsidR="00861D0D" w:rsidRDefault="00861D0D" w:rsidP="00861D0D">
            <w:pPr>
              <w:shd w:val="clear" w:color="auto" w:fill="FFFFFF"/>
              <w:spacing w:after="75"/>
              <w:jc w:val="center"/>
              <w:rPr>
                <w:rFonts w:ascii="Arial" w:hAnsi="Arial" w:cs="Arial"/>
                <w:b/>
                <w:bCs/>
                <w:spacing w:val="7"/>
                <w:szCs w:val="32"/>
              </w:rPr>
            </w:pPr>
            <w:r w:rsidRPr="00861D0D">
              <w:rPr>
                <w:rFonts w:ascii="Arial" w:hAnsi="Arial" w:cs="Arial"/>
                <w:b/>
                <w:bCs/>
                <w:spacing w:val="7"/>
                <w:szCs w:val="32"/>
              </w:rPr>
              <w:t>Novel based teaching:</w:t>
            </w:r>
          </w:p>
          <w:p w14:paraId="74129661" w14:textId="77777777" w:rsidR="00BE5003" w:rsidRPr="00A0335F" w:rsidRDefault="00BE5003" w:rsidP="00BE5003">
            <w:pPr>
              <w:jc w:val="both"/>
              <w:rPr>
                <w:rFonts w:ascii="Arial" w:hAnsi="Arial" w:cs="Arial"/>
                <w:b/>
                <w:color w:val="000099"/>
                <w:sz w:val="24"/>
                <w:szCs w:val="24"/>
              </w:rPr>
            </w:pPr>
          </w:p>
          <w:p w14:paraId="3884662C" w14:textId="77777777" w:rsidR="00A0335F" w:rsidRPr="00A0335F" w:rsidRDefault="00A0335F" w:rsidP="00A0335F">
            <w:pPr>
              <w:jc w:val="both"/>
              <w:rPr>
                <w:rFonts w:ascii="Arial" w:hAnsi="Arial" w:cs="Arial"/>
                <w:b/>
                <w:szCs w:val="24"/>
              </w:rPr>
            </w:pPr>
            <w:r w:rsidRPr="00A0335F">
              <w:rPr>
                <w:rFonts w:ascii="Arial" w:hAnsi="Arial" w:cs="Arial"/>
                <w:b/>
                <w:szCs w:val="24"/>
              </w:rPr>
              <w:t>The Borrowers – Mary Norton</w:t>
            </w:r>
          </w:p>
          <w:p w14:paraId="4A507B7A" w14:textId="77777777" w:rsidR="00A0335F" w:rsidRPr="00A0335F" w:rsidRDefault="00A0335F" w:rsidP="00A0335F">
            <w:pPr>
              <w:jc w:val="both"/>
              <w:rPr>
                <w:rFonts w:ascii="Arial" w:hAnsi="Arial" w:cs="Arial"/>
                <w:szCs w:val="24"/>
              </w:rPr>
            </w:pPr>
          </w:p>
          <w:p w14:paraId="0C9DDAD4" w14:textId="77777777" w:rsidR="00A0335F" w:rsidRPr="00A0335F" w:rsidRDefault="00A0335F" w:rsidP="00A0335F">
            <w:pPr>
              <w:jc w:val="both"/>
              <w:rPr>
                <w:rFonts w:ascii="Arial" w:hAnsi="Arial" w:cs="Arial"/>
                <w:szCs w:val="24"/>
              </w:rPr>
            </w:pPr>
            <w:r w:rsidRPr="00A0335F">
              <w:rPr>
                <w:rFonts w:ascii="Arial" w:hAnsi="Arial" w:cs="Arial"/>
                <w:szCs w:val="24"/>
              </w:rPr>
              <w:t>The Borrowers offers Year 4 pupils the chance to explore complex language, detailed description, and character motivation within a classic adventure. Writing tasks such as diary entries, letters, and setting descriptions allow children to develop narrative voice, perspective, and paragraph cohesion. Pupils build vocabulary and experiment with figurative language to create atmosphere and emotion. Through discussion, they consider courage, cooperation, and empathy for those who live differently or are unseen. By studying The Borrowers, children learn to write imaginatively and reflectively, using precise language to show resilience, fairness, and family bonds.</w:t>
            </w:r>
          </w:p>
          <w:p w14:paraId="1EE0B2E3" w14:textId="77777777" w:rsidR="00A0335F" w:rsidRPr="00A0335F" w:rsidRDefault="00A0335F" w:rsidP="00A0335F">
            <w:pPr>
              <w:jc w:val="both"/>
              <w:rPr>
                <w:rFonts w:ascii="Arial" w:hAnsi="Arial" w:cs="Arial"/>
                <w:szCs w:val="24"/>
              </w:rPr>
            </w:pPr>
          </w:p>
          <w:p w14:paraId="2D3B66F6" w14:textId="77777777" w:rsidR="00A0335F" w:rsidRPr="00A0335F" w:rsidRDefault="00A0335F" w:rsidP="00A0335F">
            <w:pPr>
              <w:jc w:val="both"/>
              <w:rPr>
                <w:rFonts w:ascii="Arial" w:hAnsi="Arial" w:cs="Arial"/>
                <w:b/>
                <w:szCs w:val="24"/>
              </w:rPr>
            </w:pPr>
            <w:r w:rsidRPr="00A0335F">
              <w:rPr>
                <w:rFonts w:ascii="Arial" w:hAnsi="Arial" w:cs="Arial"/>
                <w:b/>
                <w:szCs w:val="24"/>
              </w:rPr>
              <w:t>How to Train Your Dragon – Cressida Cowell</w:t>
            </w:r>
          </w:p>
          <w:p w14:paraId="5AE9C38E" w14:textId="77777777" w:rsidR="00A0335F" w:rsidRPr="00A0335F" w:rsidRDefault="00A0335F" w:rsidP="00A0335F">
            <w:pPr>
              <w:jc w:val="both"/>
              <w:rPr>
                <w:rFonts w:ascii="Arial" w:hAnsi="Arial" w:cs="Arial"/>
                <w:szCs w:val="24"/>
              </w:rPr>
            </w:pPr>
          </w:p>
          <w:p w14:paraId="550016C5" w14:textId="77777777" w:rsidR="00A0335F" w:rsidRPr="00A0335F" w:rsidRDefault="00A0335F" w:rsidP="00A0335F">
            <w:pPr>
              <w:jc w:val="both"/>
              <w:rPr>
                <w:rFonts w:ascii="Arial" w:hAnsi="Arial" w:cs="Arial"/>
                <w:szCs w:val="24"/>
              </w:rPr>
            </w:pPr>
            <w:r w:rsidRPr="00A0335F">
              <w:rPr>
                <w:rFonts w:ascii="Arial" w:hAnsi="Arial" w:cs="Arial"/>
                <w:szCs w:val="24"/>
              </w:rPr>
              <w:t>This story enables Year 4 pupils to develop fluent, purposeful writing through a humorous yet meaningful narrative. Writing opportunities include diary entries, letters, and alternative tales that encourage creativity, structure, and the use of dialogue for characterisation. Pupils explore how descriptive language and varied sentence structures enhance tone and mood. The text promotes PSHE learning about courage, leadership, and valuing differences. Through How to Train Your Dragon, pupils learn that strength lies in empathy, and great writing combines imagination with heart.</w:t>
            </w:r>
          </w:p>
          <w:p w14:paraId="7F766AE4" w14:textId="77777777" w:rsidR="00A0335F" w:rsidRPr="00A0335F" w:rsidRDefault="00A0335F" w:rsidP="00A0335F">
            <w:pPr>
              <w:jc w:val="both"/>
              <w:rPr>
                <w:rFonts w:ascii="Arial" w:hAnsi="Arial" w:cs="Arial"/>
                <w:szCs w:val="24"/>
              </w:rPr>
            </w:pPr>
          </w:p>
          <w:p w14:paraId="7CEF992C" w14:textId="77777777" w:rsidR="00A0335F" w:rsidRPr="00A0335F" w:rsidRDefault="00A0335F" w:rsidP="00A0335F">
            <w:pPr>
              <w:jc w:val="both"/>
              <w:rPr>
                <w:rFonts w:ascii="Arial" w:hAnsi="Arial" w:cs="Arial"/>
                <w:b/>
                <w:szCs w:val="24"/>
              </w:rPr>
            </w:pPr>
            <w:r w:rsidRPr="00A0335F">
              <w:rPr>
                <w:rFonts w:ascii="Arial" w:hAnsi="Arial" w:cs="Arial"/>
                <w:b/>
                <w:szCs w:val="24"/>
              </w:rPr>
              <w:t>Beowulf (Retelling) – Michael Morpurgo</w:t>
            </w:r>
          </w:p>
          <w:p w14:paraId="0ED42001" w14:textId="77777777" w:rsidR="00A0335F" w:rsidRPr="00A0335F" w:rsidRDefault="00A0335F" w:rsidP="00A0335F">
            <w:pPr>
              <w:jc w:val="both"/>
              <w:rPr>
                <w:rFonts w:ascii="Arial" w:hAnsi="Arial" w:cs="Arial"/>
                <w:szCs w:val="24"/>
              </w:rPr>
            </w:pPr>
          </w:p>
          <w:p w14:paraId="7ADC72F1" w14:textId="77777777" w:rsidR="00A0335F" w:rsidRPr="00A0335F" w:rsidRDefault="00A0335F" w:rsidP="00A0335F">
            <w:pPr>
              <w:jc w:val="both"/>
              <w:rPr>
                <w:rFonts w:ascii="Arial" w:hAnsi="Arial" w:cs="Arial"/>
                <w:szCs w:val="24"/>
              </w:rPr>
            </w:pPr>
            <w:r w:rsidRPr="00A0335F">
              <w:rPr>
                <w:rFonts w:ascii="Arial" w:hAnsi="Arial" w:cs="Arial"/>
                <w:szCs w:val="24"/>
              </w:rPr>
              <w:t>This retelling of Beowulf helps Year 4 pupils understand the language and rhythm of epic storytelling. Pupils analyse character motivation and heroism, then apply this understanding in newspaper reports, diary entries, and heroic poems. Writing tasks encourage control over paragraphing, tense, and expanded vocabulary to suit a formal and mythical tone. PSHE learning focuses on courage, integrity, and using power for good. Through Beowulf, pupils learn to appreciate classical literature while crafting their own powerful, purposeful, and moral writing.</w:t>
            </w:r>
          </w:p>
          <w:p w14:paraId="76328AAC" w14:textId="77777777" w:rsidR="00A0335F" w:rsidRPr="00A0335F" w:rsidRDefault="00A0335F" w:rsidP="00A0335F">
            <w:pPr>
              <w:jc w:val="both"/>
              <w:rPr>
                <w:rFonts w:ascii="Arial" w:hAnsi="Arial" w:cs="Arial"/>
                <w:szCs w:val="24"/>
              </w:rPr>
            </w:pPr>
          </w:p>
          <w:p w14:paraId="0BFEE3E5" w14:textId="0F23A58F" w:rsidR="00A0335F" w:rsidRPr="00A0335F" w:rsidRDefault="00A0335F" w:rsidP="00A0335F">
            <w:pPr>
              <w:jc w:val="both"/>
              <w:rPr>
                <w:rFonts w:ascii="Arial" w:hAnsi="Arial" w:cs="Arial"/>
                <w:b/>
                <w:szCs w:val="24"/>
              </w:rPr>
            </w:pPr>
            <w:r w:rsidRPr="00A0335F">
              <w:rPr>
                <w:rFonts w:ascii="Arial" w:hAnsi="Arial" w:cs="Arial"/>
                <w:b/>
                <w:szCs w:val="24"/>
              </w:rPr>
              <w:t xml:space="preserve">Oliver Jeffers </w:t>
            </w:r>
            <w:r>
              <w:rPr>
                <w:rFonts w:ascii="Arial" w:hAnsi="Arial" w:cs="Arial"/>
                <w:b/>
                <w:szCs w:val="24"/>
              </w:rPr>
              <w:t>study of books</w:t>
            </w:r>
          </w:p>
          <w:p w14:paraId="4C7981F6" w14:textId="77777777" w:rsidR="00A0335F" w:rsidRPr="00A0335F" w:rsidRDefault="00A0335F" w:rsidP="00A0335F">
            <w:pPr>
              <w:jc w:val="both"/>
              <w:rPr>
                <w:rFonts w:ascii="Arial" w:hAnsi="Arial" w:cs="Arial"/>
                <w:szCs w:val="24"/>
              </w:rPr>
            </w:pPr>
          </w:p>
          <w:p w14:paraId="6C7B95ED" w14:textId="77777777" w:rsidR="00A0335F" w:rsidRPr="00A0335F" w:rsidRDefault="00A0335F" w:rsidP="00A0335F">
            <w:pPr>
              <w:jc w:val="both"/>
              <w:rPr>
                <w:rFonts w:ascii="Arial" w:hAnsi="Arial" w:cs="Arial"/>
                <w:szCs w:val="24"/>
              </w:rPr>
            </w:pPr>
            <w:r w:rsidRPr="00A0335F">
              <w:rPr>
                <w:rFonts w:ascii="Arial" w:hAnsi="Arial" w:cs="Arial"/>
                <w:szCs w:val="24"/>
              </w:rPr>
              <w:t>The works of Oliver Jeffers offer diverse opportunities for creative and reflective writing in Year 4. Pupils write letters, narratives, and persuasive pieces that explore emotion, empathy, and perspective. They practise cohesion and varied sentence openers to express complex feelings and ideas clearly. The stories promote PSHE themes such as friendship, resilience, and emotional awareness, encouraging thoughtful responses. Through Jeffers’ imaginative storytelling, pupils develop expressive writing, emotional literacy, and an appreciation for individuality and kindness.</w:t>
            </w:r>
          </w:p>
          <w:p w14:paraId="5C33A3F3" w14:textId="77777777" w:rsidR="00A0335F" w:rsidRPr="00A0335F" w:rsidRDefault="00A0335F" w:rsidP="00A0335F">
            <w:pPr>
              <w:jc w:val="both"/>
              <w:rPr>
                <w:rFonts w:ascii="Arial" w:hAnsi="Arial" w:cs="Arial"/>
                <w:szCs w:val="24"/>
              </w:rPr>
            </w:pPr>
          </w:p>
          <w:p w14:paraId="44258F0C" w14:textId="77777777" w:rsidR="00A0335F" w:rsidRPr="00A0335F" w:rsidRDefault="00A0335F" w:rsidP="00A0335F">
            <w:pPr>
              <w:jc w:val="both"/>
              <w:rPr>
                <w:rFonts w:ascii="Arial" w:hAnsi="Arial" w:cs="Arial"/>
                <w:b/>
                <w:szCs w:val="24"/>
              </w:rPr>
            </w:pPr>
            <w:r w:rsidRPr="00A0335F">
              <w:rPr>
                <w:rFonts w:ascii="Arial" w:hAnsi="Arial" w:cs="Arial"/>
                <w:b/>
                <w:szCs w:val="24"/>
              </w:rPr>
              <w:t>The Lion, the Witch and the Wardrobe – C. S. Lewis</w:t>
            </w:r>
          </w:p>
          <w:p w14:paraId="6FED9D2B" w14:textId="77777777" w:rsidR="00A0335F" w:rsidRPr="00A0335F" w:rsidRDefault="00A0335F" w:rsidP="00A0335F">
            <w:pPr>
              <w:jc w:val="both"/>
              <w:rPr>
                <w:rFonts w:ascii="Arial" w:hAnsi="Arial" w:cs="Arial"/>
                <w:szCs w:val="24"/>
              </w:rPr>
            </w:pPr>
          </w:p>
          <w:p w14:paraId="4780B597" w14:textId="65930B01" w:rsidR="00A15ED2" w:rsidRDefault="00A0335F" w:rsidP="00A0335F">
            <w:pPr>
              <w:jc w:val="both"/>
              <w:rPr>
                <w:rFonts w:ascii="Arial" w:hAnsi="Arial" w:cs="Arial"/>
                <w:szCs w:val="24"/>
              </w:rPr>
            </w:pPr>
            <w:r w:rsidRPr="00A0335F">
              <w:rPr>
                <w:rFonts w:ascii="Arial" w:hAnsi="Arial" w:cs="Arial"/>
                <w:szCs w:val="24"/>
              </w:rPr>
              <w:t>This text provides rich opportunities for Year 4 pupils to develop analytical reading and imaginative writing through a story of courage and redemption. Writing tasks include diaries, persuasive letters, and descriptive pieces that encourage precision, cohesion, and emotional depth. Pupils explore how symbolism and language create meaning, applying these techniques to their own narratives. PSHE learning reinforces moral decision-making, teamwork, and empathy. Through The Lion, the Witch and the Wardrobe, pupils learn to write with purpose, exploring themes of bravery, hope, and belonging.</w:t>
            </w:r>
          </w:p>
          <w:p w14:paraId="551A1E12" w14:textId="77777777" w:rsidR="00A0335F" w:rsidRPr="008534DB" w:rsidRDefault="00A0335F" w:rsidP="00A0335F">
            <w:pPr>
              <w:jc w:val="both"/>
              <w:rPr>
                <w:rFonts w:ascii="Arial" w:hAnsi="Arial" w:cs="Arial"/>
                <w:szCs w:val="24"/>
              </w:rPr>
            </w:pPr>
          </w:p>
          <w:p w14:paraId="7E345C03" w14:textId="77777777" w:rsidR="005C6B8C" w:rsidRPr="005C6B8C" w:rsidRDefault="005C6B8C" w:rsidP="005C6B8C">
            <w:pPr>
              <w:rPr>
                <w:rFonts w:ascii="Arial" w:hAnsi="Arial" w:cs="Arial"/>
                <w:b/>
              </w:rPr>
            </w:pPr>
            <w:r w:rsidRPr="005C6B8C">
              <w:rPr>
                <w:rFonts w:ascii="Arial" w:hAnsi="Arial" w:cs="Arial"/>
                <w:b/>
              </w:rPr>
              <w:t>Dancing in the Rain – John Lyons</w:t>
            </w:r>
          </w:p>
          <w:p w14:paraId="39BAD6FA" w14:textId="77777777" w:rsidR="005C6B8C" w:rsidRPr="005C6B8C" w:rsidRDefault="005C6B8C" w:rsidP="005C6B8C">
            <w:pPr>
              <w:rPr>
                <w:rFonts w:ascii="Arial" w:hAnsi="Arial" w:cs="Arial"/>
              </w:rPr>
            </w:pPr>
          </w:p>
          <w:p w14:paraId="21FB8E98" w14:textId="4FD60046" w:rsidR="00861D0D" w:rsidRPr="00861D0D" w:rsidRDefault="005C6B8C" w:rsidP="005C6B8C">
            <w:pPr>
              <w:spacing w:after="160" w:line="259" w:lineRule="auto"/>
              <w:rPr>
                <w:rFonts w:ascii="Arial" w:hAnsi="Arial" w:cs="Arial"/>
              </w:rPr>
            </w:pPr>
            <w:r w:rsidRPr="005C6B8C">
              <w:rPr>
                <w:rFonts w:ascii="Arial" w:hAnsi="Arial" w:cs="Arial"/>
              </w:rPr>
              <w:t>Studying Dancing in the Rain by John Lyons develops pupils’ understanding of poetry, rhythm, and figurative language through joyful and reflective verse inspired by Caribbean life and culture. The collection helps pupils explore imagery, performance, and how poets use words to express emotion, memory, and identity. Writing opportunities include creating their own poems using similes and metaphors, writing reflections inspired by nature and weather, and performing poetry aloud to develop confidence and expression. PSHE learning focuses on celebrating heritage, gratitude, and positivity, encouraging children to appreciate the beauty in everyday experiences. Equality and diversity are woven through the poems’ celebration of cultural identity and belonging. Through Dancing in the Rain, pupils learn to read with appreciation, write with rhythm and feeling, and value the power of words to express who we are and where we come from.</w:t>
            </w:r>
          </w:p>
          <w:p w14:paraId="4A9A34A9" w14:textId="77777777" w:rsidR="007F3A95" w:rsidRPr="00A8085B" w:rsidRDefault="007F3A95" w:rsidP="00BE5003">
            <w:pPr>
              <w:jc w:val="both"/>
              <w:rPr>
                <w:rFonts w:ascii="Arial" w:hAnsi="Arial" w:cs="Arial"/>
                <w:color w:val="000099"/>
                <w:sz w:val="24"/>
                <w:szCs w:val="24"/>
              </w:rPr>
            </w:pPr>
          </w:p>
        </w:tc>
      </w:tr>
      <w:tr w:rsidR="00D941CB" w:rsidRPr="00A8085B" w14:paraId="72070067" w14:textId="77777777" w:rsidTr="00CE2A56">
        <w:trPr>
          <w:trHeight w:val="277"/>
        </w:trPr>
        <w:tc>
          <w:tcPr>
            <w:tcW w:w="10622" w:type="dxa"/>
            <w:shd w:val="clear" w:color="auto" w:fill="538135" w:themeFill="accent6" w:themeFillShade="BF"/>
          </w:tcPr>
          <w:p w14:paraId="59F39E26" w14:textId="77777777" w:rsidR="00D941CB" w:rsidRPr="00A8085B" w:rsidRDefault="00D941CB" w:rsidP="00176975">
            <w:pPr>
              <w:jc w:val="both"/>
              <w:rPr>
                <w:rFonts w:ascii="Arial" w:hAnsi="Arial" w:cs="Arial"/>
                <w:b/>
                <w:sz w:val="24"/>
                <w:szCs w:val="24"/>
              </w:rPr>
            </w:pPr>
            <w:r w:rsidRPr="00A8085B">
              <w:rPr>
                <w:rFonts w:ascii="Arial" w:hAnsi="Arial" w:cs="Arial"/>
                <w:b/>
                <w:color w:val="FFFFFF" w:themeColor="background1"/>
                <w:sz w:val="24"/>
                <w:szCs w:val="24"/>
              </w:rPr>
              <w:t xml:space="preserve">In Year 5 </w:t>
            </w:r>
          </w:p>
        </w:tc>
      </w:tr>
      <w:tr w:rsidR="00023C16" w:rsidRPr="00A8085B" w14:paraId="3607C4F4" w14:textId="77777777" w:rsidTr="00666EC3">
        <w:trPr>
          <w:trHeight w:val="277"/>
        </w:trPr>
        <w:tc>
          <w:tcPr>
            <w:tcW w:w="10622" w:type="dxa"/>
          </w:tcPr>
          <w:p w14:paraId="6F76A24B" w14:textId="61011BE9" w:rsidR="00162630" w:rsidRDefault="00162630" w:rsidP="00174F47">
            <w:pPr>
              <w:tabs>
                <w:tab w:val="right" w:pos="7009"/>
              </w:tabs>
              <w:jc w:val="both"/>
              <w:rPr>
                <w:rFonts w:ascii="Arial" w:hAnsi="Arial" w:cs="Arial"/>
                <w:b/>
              </w:rPr>
            </w:pPr>
            <w:r>
              <w:rPr>
                <w:rFonts w:ascii="Arial" w:hAnsi="Arial" w:cs="Arial"/>
                <w:b/>
              </w:rPr>
              <w:t>Handwriting:</w:t>
            </w:r>
          </w:p>
          <w:p w14:paraId="0298AD90" w14:textId="5B331D43" w:rsidR="00162630" w:rsidRDefault="00162630" w:rsidP="00174F47">
            <w:pPr>
              <w:tabs>
                <w:tab w:val="right" w:pos="7009"/>
              </w:tabs>
              <w:jc w:val="both"/>
              <w:rPr>
                <w:rFonts w:ascii="Arial" w:hAnsi="Arial" w:cs="Arial"/>
                <w:b/>
              </w:rPr>
            </w:pPr>
          </w:p>
          <w:p w14:paraId="52F685C1" w14:textId="5F9E978F" w:rsidR="00162630" w:rsidRPr="006D7CDA" w:rsidRDefault="00162630" w:rsidP="00174F47">
            <w:pPr>
              <w:tabs>
                <w:tab w:val="right" w:pos="7009"/>
              </w:tabs>
              <w:jc w:val="both"/>
              <w:rPr>
                <w:rFonts w:ascii="Arial" w:hAnsi="Arial" w:cs="Arial"/>
                <w:b/>
              </w:rPr>
            </w:pPr>
            <w:r w:rsidRPr="006D7CDA">
              <w:rPr>
                <w:rFonts w:ascii="Arial" w:hAnsi="Arial" w:cs="Arial"/>
              </w:rPr>
              <w:t xml:space="preserve">In Year 5, pupils further develop fluency and automaticity in handwriting, using a secure cursive style across all writing tasks. They refine their use of joins, ensuring clarity and efficiency, and begin to develop an individual handwriting style that remains legible. </w:t>
            </w:r>
          </w:p>
          <w:p w14:paraId="028E9BC2" w14:textId="77777777" w:rsidR="00162630" w:rsidRDefault="00162630" w:rsidP="00174F47">
            <w:pPr>
              <w:tabs>
                <w:tab w:val="right" w:pos="7009"/>
              </w:tabs>
              <w:jc w:val="both"/>
              <w:rPr>
                <w:rFonts w:ascii="Arial" w:hAnsi="Arial" w:cs="Arial"/>
                <w:b/>
              </w:rPr>
            </w:pPr>
          </w:p>
          <w:p w14:paraId="11A75F24" w14:textId="130D5BFC" w:rsidR="00174F47" w:rsidRPr="00736732" w:rsidRDefault="009A3D74" w:rsidP="00174F47">
            <w:pPr>
              <w:tabs>
                <w:tab w:val="right" w:pos="7009"/>
              </w:tabs>
              <w:jc w:val="both"/>
              <w:rPr>
                <w:rFonts w:ascii="Arial" w:hAnsi="Arial" w:cs="Arial"/>
                <w:b/>
              </w:rPr>
            </w:pPr>
            <w:r w:rsidRPr="00736732">
              <w:rPr>
                <w:rFonts w:ascii="Arial" w:hAnsi="Arial" w:cs="Arial"/>
                <w:b/>
              </w:rPr>
              <w:t>Transcription</w:t>
            </w:r>
            <w:r w:rsidR="00174F47" w:rsidRPr="00736732">
              <w:rPr>
                <w:rFonts w:ascii="Arial" w:hAnsi="Arial" w:cs="Arial"/>
                <w:b/>
              </w:rPr>
              <w:t>:</w:t>
            </w:r>
          </w:p>
          <w:p w14:paraId="5CF994F5" w14:textId="77777777" w:rsidR="00023C16" w:rsidRPr="00736732" w:rsidRDefault="00023C16" w:rsidP="00176975">
            <w:pPr>
              <w:jc w:val="both"/>
              <w:rPr>
                <w:rFonts w:ascii="Arial" w:hAnsi="Arial" w:cs="Arial"/>
              </w:rPr>
            </w:pPr>
          </w:p>
          <w:p w14:paraId="6DD473A3" w14:textId="77777777" w:rsidR="00736732" w:rsidRPr="00736732" w:rsidRDefault="00736732" w:rsidP="00736732">
            <w:pPr>
              <w:spacing w:after="100" w:afterAutospacing="1"/>
              <w:jc w:val="both"/>
              <w:rPr>
                <w:rFonts w:ascii="Arial" w:hAnsi="Arial" w:cs="Arial"/>
              </w:rPr>
            </w:pPr>
            <w:r w:rsidRPr="00736732">
              <w:rPr>
                <w:rFonts w:ascii="Arial" w:hAnsi="Arial" w:cs="Arial"/>
              </w:rPr>
              <w:t>Children will continue to be taught spelling strategies to embed their understanding of new words and new rules:</w:t>
            </w:r>
          </w:p>
          <w:p w14:paraId="0A651EFE" w14:textId="77777777" w:rsidR="00736732" w:rsidRPr="00736732" w:rsidRDefault="00736732" w:rsidP="00736732">
            <w:pPr>
              <w:spacing w:after="100" w:afterAutospacing="1"/>
              <w:jc w:val="both"/>
              <w:rPr>
                <w:rFonts w:ascii="Arial" w:hAnsi="Arial" w:cs="Arial"/>
                <w:b/>
              </w:rPr>
            </w:pPr>
            <w:r w:rsidRPr="00736732">
              <w:rPr>
                <w:rFonts w:ascii="Arial" w:hAnsi="Arial" w:cs="Arial"/>
              </w:rPr>
              <w:t xml:space="preserve">We teach our children to: </w:t>
            </w:r>
          </w:p>
          <w:p w14:paraId="6462A39A"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use further prefixes and suffixes and understand the guidance for adding them</w:t>
            </w:r>
          </w:p>
          <w:p w14:paraId="372B4707"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spell some words with ‘silent’ letters [for example, knight, psalm, solemn]</w:t>
            </w:r>
          </w:p>
          <w:p w14:paraId="1250A998"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continue to distinguish between homophones and other words which are often confused</w:t>
            </w:r>
          </w:p>
          <w:p w14:paraId="3B86DBB9"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use knowledge of morphology and etymology in spelling and understand that the spelling of some words needs to be learnt specifically</w:t>
            </w:r>
          </w:p>
          <w:p w14:paraId="3FA82831"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use dictionaries to check the spelling and meaning of words</w:t>
            </w:r>
          </w:p>
          <w:p w14:paraId="311AAD6D"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use the first 3 or 4 letters of a word to check spelling, meaning or both of these in a dictionary</w:t>
            </w:r>
          </w:p>
          <w:p w14:paraId="677C0F54"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use a thesaurus</w:t>
            </w:r>
          </w:p>
          <w:p w14:paraId="1D64F677" w14:textId="77777777" w:rsidR="00736732" w:rsidRDefault="00736732" w:rsidP="00736732">
            <w:pPr>
              <w:shd w:val="clear" w:color="auto" w:fill="FFFFFF"/>
              <w:spacing w:after="100" w:afterAutospacing="1"/>
              <w:rPr>
                <w:rFonts w:ascii="Arial" w:hAnsi="Arial" w:cs="Arial"/>
                <w:b/>
                <w:color w:val="0B0C0C"/>
              </w:rPr>
            </w:pPr>
            <w:r w:rsidRPr="00F6685B">
              <w:rPr>
                <w:rFonts w:ascii="Arial" w:hAnsi="Arial" w:cs="Arial"/>
                <w:b/>
                <w:color w:val="0B0C0C"/>
              </w:rPr>
              <w:t>Punctuation and Grammar:</w:t>
            </w:r>
          </w:p>
          <w:p w14:paraId="454FEAC1" w14:textId="77777777" w:rsidR="00736732" w:rsidRPr="00736732" w:rsidRDefault="00736732" w:rsidP="00736732">
            <w:pPr>
              <w:shd w:val="clear" w:color="auto" w:fill="FFFFFF"/>
              <w:spacing w:after="100" w:afterAutospacing="1"/>
              <w:rPr>
                <w:rFonts w:ascii="Arial" w:hAnsi="Arial" w:cs="Arial"/>
                <w:color w:val="0B0C0C"/>
              </w:rPr>
            </w:pPr>
            <w:r w:rsidRPr="00736732">
              <w:rPr>
                <w:rFonts w:ascii="Arial" w:hAnsi="Arial" w:cs="Arial"/>
                <w:color w:val="0B0C0C"/>
              </w:rPr>
              <w:t>We teach our children to:</w:t>
            </w:r>
          </w:p>
          <w:p w14:paraId="25EDB872" w14:textId="77777777" w:rsidR="00736732" w:rsidRPr="00736732" w:rsidRDefault="00736732" w:rsidP="00736732">
            <w:pPr>
              <w:shd w:val="clear" w:color="auto" w:fill="FFFFFF"/>
              <w:spacing w:after="100" w:afterAutospacing="1"/>
              <w:rPr>
                <w:rFonts w:ascii="Arial" w:hAnsi="Arial" w:cs="Arial"/>
                <w:color w:val="0B0C0C"/>
              </w:rPr>
            </w:pPr>
            <w:r w:rsidRPr="00736732">
              <w:rPr>
                <w:rFonts w:ascii="Arial" w:hAnsi="Arial" w:cs="Arial"/>
                <w:color w:val="0B0C0C"/>
              </w:rPr>
              <w:t>-</w:t>
            </w:r>
            <w:r>
              <w:rPr>
                <w:rFonts w:ascii="Arial" w:hAnsi="Arial" w:cs="Arial"/>
                <w:color w:val="0B0C0C"/>
              </w:rPr>
              <w:t xml:space="preserve"> </w:t>
            </w:r>
            <w:r w:rsidRPr="00736732">
              <w:rPr>
                <w:rFonts w:ascii="Arial" w:hAnsi="Arial" w:cs="Arial"/>
                <w:color w:val="0B0C0C"/>
              </w:rPr>
              <w:t>develop their understanding of grammatical concepts by:</w:t>
            </w:r>
          </w:p>
          <w:p w14:paraId="2BC9A816"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recognising vocabulary and structures that are appropriate for formal speech and writing, including subjunctive forms</w:t>
            </w:r>
          </w:p>
          <w:p w14:paraId="72421015"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passive verbs to affect the presentation of information in a sentence</w:t>
            </w:r>
          </w:p>
          <w:p w14:paraId="6B6FE964"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the perfect form of verbs to mark relationships of time and cause</w:t>
            </w:r>
          </w:p>
          <w:p w14:paraId="3F599398"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expanded noun phrases to convey complicated information concisely</w:t>
            </w:r>
          </w:p>
          <w:p w14:paraId="6A800835"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modal verbs or adverbs to indicate degrees of possibility</w:t>
            </w:r>
          </w:p>
          <w:p w14:paraId="4CC7B8DD"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relative clauses beginning with who, which, where, when, whose, that or with an implied (ie omitted) relative pronoun</w:t>
            </w:r>
          </w:p>
          <w:p w14:paraId="250BC76F" w14:textId="77777777" w:rsidR="00736732" w:rsidRPr="00736732" w:rsidRDefault="00736732" w:rsidP="00736732">
            <w:pPr>
              <w:shd w:val="clear" w:color="auto" w:fill="FFFFFF"/>
              <w:spacing w:after="100" w:afterAutospacing="1"/>
              <w:rPr>
                <w:rFonts w:ascii="Arial" w:hAnsi="Arial" w:cs="Arial"/>
                <w:color w:val="0B0C0C"/>
              </w:rPr>
            </w:pPr>
            <w:r w:rsidRPr="00736732">
              <w:rPr>
                <w:rFonts w:ascii="Arial" w:hAnsi="Arial" w:cs="Arial"/>
                <w:color w:val="0B0C0C"/>
              </w:rPr>
              <w:t>-</w:t>
            </w:r>
            <w:r>
              <w:rPr>
                <w:rFonts w:ascii="Arial" w:hAnsi="Arial" w:cs="Arial"/>
                <w:color w:val="0B0C0C"/>
              </w:rPr>
              <w:t xml:space="preserve"> </w:t>
            </w:r>
            <w:r w:rsidRPr="00736732">
              <w:rPr>
                <w:rFonts w:ascii="Arial" w:hAnsi="Arial" w:cs="Arial"/>
                <w:color w:val="0B0C0C"/>
              </w:rPr>
              <w:t>indicate grammatical and other features by:</w:t>
            </w:r>
          </w:p>
          <w:p w14:paraId="4FEEBC4C"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commas to clarify meaning or avoid ambiguity in writing</w:t>
            </w:r>
          </w:p>
          <w:p w14:paraId="14BA9AAF"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hyphens to avoid ambiguity</w:t>
            </w:r>
          </w:p>
          <w:p w14:paraId="55CCF4B4"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brackets, dashes or commas to indicate parenthesis</w:t>
            </w:r>
          </w:p>
          <w:p w14:paraId="32D48205"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semicolons, colons or dashes to mark boundaries between independent clauses</w:t>
            </w:r>
          </w:p>
          <w:p w14:paraId="1D8CD17C"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a colon to introduce a list</w:t>
            </w:r>
          </w:p>
          <w:p w14:paraId="3E4D4974" w14:textId="77777777" w:rsidR="00736732" w:rsidRPr="00A8085B" w:rsidRDefault="00736732" w:rsidP="00736732">
            <w:pPr>
              <w:pStyle w:val="ListParagraph"/>
              <w:numPr>
                <w:ilvl w:val="0"/>
                <w:numId w:val="33"/>
              </w:numPr>
              <w:shd w:val="clear" w:color="auto" w:fill="FFFFFF"/>
              <w:spacing w:after="100" w:afterAutospacing="1"/>
              <w:rPr>
                <w:rFonts w:ascii="Arial" w:hAnsi="Arial" w:cs="Arial"/>
                <w:sz w:val="24"/>
                <w:szCs w:val="24"/>
              </w:rPr>
            </w:pPr>
            <w:r w:rsidRPr="00736732">
              <w:rPr>
                <w:rFonts w:ascii="Arial" w:hAnsi="Arial" w:cs="Arial"/>
                <w:color w:val="0B0C0C"/>
              </w:rPr>
              <w:t>punctuating bullet points consistently</w:t>
            </w:r>
          </w:p>
        </w:tc>
      </w:tr>
      <w:tr w:rsidR="00C21FE9" w:rsidRPr="00A8085B" w14:paraId="5D6D6F49" w14:textId="77777777" w:rsidTr="00F77DCE">
        <w:trPr>
          <w:trHeight w:val="277"/>
        </w:trPr>
        <w:tc>
          <w:tcPr>
            <w:tcW w:w="10622" w:type="dxa"/>
          </w:tcPr>
          <w:p w14:paraId="631B8800" w14:textId="77777777" w:rsidR="00174F47" w:rsidRPr="00174F47" w:rsidRDefault="009A3D74" w:rsidP="00174F47">
            <w:pPr>
              <w:jc w:val="both"/>
              <w:rPr>
                <w:rFonts w:ascii="Arial" w:hAnsi="Arial" w:cs="Arial"/>
                <w:b/>
                <w:sz w:val="24"/>
                <w:szCs w:val="24"/>
              </w:rPr>
            </w:pPr>
            <w:r>
              <w:rPr>
                <w:rFonts w:ascii="Arial" w:hAnsi="Arial" w:cs="Arial"/>
                <w:b/>
                <w:sz w:val="24"/>
                <w:szCs w:val="24"/>
              </w:rPr>
              <w:t>Composition</w:t>
            </w:r>
            <w:r w:rsidR="00174F47" w:rsidRPr="00174F47">
              <w:rPr>
                <w:rFonts w:ascii="Arial" w:hAnsi="Arial" w:cs="Arial"/>
                <w:b/>
                <w:sz w:val="24"/>
                <w:szCs w:val="24"/>
              </w:rPr>
              <w:t>:</w:t>
            </w:r>
          </w:p>
          <w:p w14:paraId="323D4D28" w14:textId="77777777" w:rsidR="004F1C97" w:rsidRPr="00E44681" w:rsidRDefault="004F1C97" w:rsidP="004F1C97">
            <w:pPr>
              <w:shd w:val="clear" w:color="auto" w:fill="FFFFFF"/>
              <w:spacing w:before="300" w:after="300"/>
              <w:rPr>
                <w:rFonts w:ascii="Arial" w:eastAsia="Times New Roman" w:hAnsi="Arial" w:cs="Arial"/>
                <w:color w:val="0B0C0C"/>
                <w:lang w:eastAsia="en-GB"/>
              </w:rPr>
            </w:pPr>
            <w:r>
              <w:rPr>
                <w:rFonts w:ascii="Arial" w:eastAsia="Times New Roman" w:hAnsi="Arial" w:cs="Arial"/>
                <w:color w:val="0B0C0C"/>
                <w:lang w:eastAsia="en-GB"/>
              </w:rPr>
              <w:t>By Year 5 and into Year 6, we teach our children to mature their own writing style.</w:t>
            </w:r>
          </w:p>
          <w:p w14:paraId="74C5B33F" w14:textId="77777777" w:rsidR="007F3A95" w:rsidRDefault="007F3A95" w:rsidP="007F3A95">
            <w:pPr>
              <w:shd w:val="clear" w:color="auto" w:fill="FFFFFF"/>
              <w:spacing w:after="75"/>
              <w:rPr>
                <w:rFonts w:ascii="Arial" w:eastAsia="Times New Roman" w:hAnsi="Arial" w:cs="Arial"/>
                <w:color w:val="0B0C0C"/>
                <w:lang w:eastAsia="en-GB"/>
              </w:rPr>
            </w:pPr>
            <w:r>
              <w:rPr>
                <w:rFonts w:ascii="Arial" w:eastAsia="Times New Roman" w:hAnsi="Arial" w:cs="Arial"/>
                <w:color w:val="0B0C0C"/>
                <w:lang w:eastAsia="en-GB"/>
              </w:rPr>
              <w:t>We teach our children the skill of pre-writing and drafting by</w:t>
            </w:r>
            <w:r w:rsidRPr="00E44681">
              <w:rPr>
                <w:rFonts w:ascii="Arial" w:eastAsia="Times New Roman" w:hAnsi="Arial" w:cs="Arial"/>
                <w:color w:val="0B0C0C"/>
                <w:lang w:eastAsia="en-GB"/>
              </w:rPr>
              <w:t>:</w:t>
            </w:r>
          </w:p>
          <w:p w14:paraId="5F7A6F2C" w14:textId="77777777" w:rsidR="008534DB" w:rsidRPr="008534DB" w:rsidRDefault="008534DB" w:rsidP="008534DB">
            <w:pPr>
              <w:numPr>
                <w:ilvl w:val="1"/>
                <w:numId w:val="16"/>
              </w:numPr>
              <w:shd w:val="clear" w:color="auto" w:fill="FFFFFF"/>
              <w:spacing w:after="75"/>
              <w:ind w:left="600"/>
              <w:rPr>
                <w:rFonts w:ascii="Arial" w:eastAsia="Times New Roman" w:hAnsi="Arial" w:cs="Arial"/>
                <w:color w:val="0B0C0C"/>
                <w:lang w:eastAsia="en-GB"/>
              </w:rPr>
            </w:pPr>
            <w:r w:rsidRPr="008534DB">
              <w:rPr>
                <w:rFonts w:ascii="Arial" w:eastAsia="Times New Roman" w:hAnsi="Arial" w:cs="Arial"/>
                <w:color w:val="0B0C0C"/>
                <w:lang w:eastAsia="en-GB"/>
              </w:rPr>
              <w:t>identifying the audience for and purpose of the writing, selecting the appropriate form and using other similar writing as models for their own</w:t>
            </w:r>
          </w:p>
          <w:p w14:paraId="7707CB6A" w14:textId="77777777" w:rsidR="008534DB" w:rsidRPr="008534DB" w:rsidRDefault="008534DB" w:rsidP="008534DB">
            <w:pPr>
              <w:numPr>
                <w:ilvl w:val="1"/>
                <w:numId w:val="16"/>
              </w:numPr>
              <w:shd w:val="clear" w:color="auto" w:fill="FFFFFF"/>
              <w:spacing w:after="75"/>
              <w:ind w:left="600"/>
              <w:rPr>
                <w:rFonts w:ascii="Arial" w:eastAsia="Times New Roman" w:hAnsi="Arial" w:cs="Arial"/>
                <w:color w:val="0B0C0C"/>
                <w:lang w:eastAsia="en-GB"/>
              </w:rPr>
            </w:pPr>
            <w:r w:rsidRPr="008534DB">
              <w:rPr>
                <w:rFonts w:ascii="Arial" w:eastAsia="Times New Roman" w:hAnsi="Arial" w:cs="Arial"/>
                <w:color w:val="0B0C0C"/>
                <w:lang w:eastAsia="en-GB"/>
              </w:rPr>
              <w:t>noting and developing initial ideas, drawing on reading and research where necessary</w:t>
            </w:r>
          </w:p>
          <w:p w14:paraId="011398F3" w14:textId="77777777" w:rsidR="008534DB" w:rsidRPr="008534DB" w:rsidRDefault="008534DB" w:rsidP="008534DB">
            <w:pPr>
              <w:numPr>
                <w:ilvl w:val="1"/>
                <w:numId w:val="16"/>
              </w:numPr>
              <w:shd w:val="clear" w:color="auto" w:fill="FFFFFF"/>
              <w:spacing w:after="75"/>
              <w:ind w:left="600"/>
              <w:rPr>
                <w:rFonts w:ascii="Arial" w:eastAsia="Times New Roman" w:hAnsi="Arial" w:cs="Arial"/>
                <w:color w:val="0B0C0C"/>
                <w:lang w:eastAsia="en-GB"/>
              </w:rPr>
            </w:pPr>
            <w:r w:rsidRPr="008534DB">
              <w:rPr>
                <w:rFonts w:ascii="Arial" w:eastAsia="Times New Roman" w:hAnsi="Arial" w:cs="Arial"/>
                <w:color w:val="0B0C0C"/>
                <w:lang w:eastAsia="en-GB"/>
              </w:rPr>
              <w:t>in writing narratives, considering how authors have developed characters and settings in what pupils have read, listened to or seen performed</w:t>
            </w:r>
          </w:p>
          <w:p w14:paraId="67DF4411" w14:textId="77777777" w:rsidR="008534DB" w:rsidRPr="008534DB" w:rsidRDefault="008534DB" w:rsidP="008534DB">
            <w:pPr>
              <w:numPr>
                <w:ilvl w:val="1"/>
                <w:numId w:val="16"/>
              </w:numPr>
              <w:shd w:val="clear" w:color="auto" w:fill="FFFFFF"/>
              <w:spacing w:after="75"/>
              <w:ind w:left="600"/>
              <w:rPr>
                <w:rFonts w:ascii="Arial" w:eastAsia="Times New Roman" w:hAnsi="Arial" w:cs="Arial"/>
                <w:color w:val="0B0C0C"/>
                <w:lang w:eastAsia="en-GB"/>
              </w:rPr>
            </w:pPr>
            <w:r w:rsidRPr="008534DB">
              <w:rPr>
                <w:rFonts w:ascii="Arial" w:eastAsia="Times New Roman" w:hAnsi="Arial" w:cs="Arial"/>
                <w:color w:val="0B0C0C"/>
                <w:lang w:eastAsia="en-GB"/>
              </w:rPr>
              <w:t>selecting appropriate grammar and vocabulary, understanding how such choices can change and enhance meaning</w:t>
            </w:r>
          </w:p>
          <w:p w14:paraId="7B433D4E" w14:textId="77777777" w:rsidR="008534DB" w:rsidRPr="008534DB" w:rsidRDefault="008534DB" w:rsidP="008534DB">
            <w:pPr>
              <w:numPr>
                <w:ilvl w:val="1"/>
                <w:numId w:val="16"/>
              </w:numPr>
              <w:shd w:val="clear" w:color="auto" w:fill="FFFFFF"/>
              <w:spacing w:after="75"/>
              <w:ind w:left="600"/>
              <w:rPr>
                <w:rFonts w:ascii="Arial" w:eastAsia="Times New Roman" w:hAnsi="Arial" w:cs="Arial"/>
                <w:color w:val="0B0C0C"/>
                <w:lang w:eastAsia="en-GB"/>
              </w:rPr>
            </w:pPr>
            <w:r w:rsidRPr="008534DB">
              <w:rPr>
                <w:rFonts w:ascii="Arial" w:eastAsia="Times New Roman" w:hAnsi="Arial" w:cs="Arial"/>
                <w:color w:val="0B0C0C"/>
                <w:lang w:eastAsia="en-GB"/>
              </w:rPr>
              <w:t>in narratives, describing settings, characters and atmosphere and integrating dialogue to convey character and advance the action</w:t>
            </w:r>
          </w:p>
          <w:p w14:paraId="5D93CBAD" w14:textId="77777777" w:rsidR="008534DB" w:rsidRPr="008534DB" w:rsidRDefault="008534DB" w:rsidP="008534DB">
            <w:pPr>
              <w:numPr>
                <w:ilvl w:val="1"/>
                <w:numId w:val="16"/>
              </w:numPr>
              <w:shd w:val="clear" w:color="auto" w:fill="FFFFFF"/>
              <w:spacing w:after="75"/>
              <w:ind w:left="600"/>
              <w:rPr>
                <w:rFonts w:ascii="Arial" w:eastAsia="Times New Roman" w:hAnsi="Arial" w:cs="Arial"/>
                <w:color w:val="0B0C0C"/>
                <w:lang w:eastAsia="en-GB"/>
              </w:rPr>
            </w:pPr>
            <w:r w:rsidRPr="008534DB">
              <w:rPr>
                <w:rFonts w:ascii="Arial" w:eastAsia="Times New Roman" w:hAnsi="Arial" w:cs="Arial"/>
                <w:color w:val="0B0C0C"/>
                <w:lang w:eastAsia="en-GB"/>
              </w:rPr>
              <w:t>précising longer passages</w:t>
            </w:r>
          </w:p>
          <w:p w14:paraId="09F98CE2" w14:textId="77777777" w:rsidR="008534DB" w:rsidRPr="008534DB" w:rsidRDefault="008534DB" w:rsidP="008534DB">
            <w:pPr>
              <w:numPr>
                <w:ilvl w:val="1"/>
                <w:numId w:val="16"/>
              </w:numPr>
              <w:shd w:val="clear" w:color="auto" w:fill="FFFFFF"/>
              <w:spacing w:after="75"/>
              <w:ind w:left="600"/>
              <w:rPr>
                <w:rFonts w:ascii="Arial" w:eastAsia="Times New Roman" w:hAnsi="Arial" w:cs="Arial"/>
                <w:color w:val="0B0C0C"/>
                <w:lang w:eastAsia="en-GB"/>
              </w:rPr>
            </w:pPr>
            <w:r w:rsidRPr="008534DB">
              <w:rPr>
                <w:rFonts w:ascii="Arial" w:eastAsia="Times New Roman" w:hAnsi="Arial" w:cs="Arial"/>
                <w:color w:val="0B0C0C"/>
                <w:lang w:eastAsia="en-GB"/>
              </w:rPr>
              <w:t>using a wide range of devices to build cohesion within and across paragraphs</w:t>
            </w:r>
          </w:p>
          <w:p w14:paraId="459E7632" w14:textId="77777777" w:rsidR="008534DB" w:rsidRDefault="008534DB" w:rsidP="008534DB">
            <w:pPr>
              <w:numPr>
                <w:ilvl w:val="1"/>
                <w:numId w:val="16"/>
              </w:numPr>
              <w:shd w:val="clear" w:color="auto" w:fill="FFFFFF"/>
              <w:spacing w:after="75"/>
              <w:ind w:left="600"/>
              <w:rPr>
                <w:rFonts w:ascii="Arial" w:eastAsia="Times New Roman" w:hAnsi="Arial" w:cs="Arial"/>
                <w:color w:val="0B0C0C"/>
                <w:lang w:eastAsia="en-GB"/>
              </w:rPr>
            </w:pPr>
            <w:r w:rsidRPr="008534DB">
              <w:rPr>
                <w:rFonts w:ascii="Arial" w:eastAsia="Times New Roman" w:hAnsi="Arial" w:cs="Arial"/>
                <w:color w:val="0B0C0C"/>
                <w:lang w:eastAsia="en-GB"/>
              </w:rPr>
              <w:t>using further organisational and presentational devices to structure text and to guide the reader [for example, headings, bullet points, underlining]</w:t>
            </w:r>
          </w:p>
          <w:p w14:paraId="6B292990" w14:textId="77777777" w:rsidR="008534DB" w:rsidRPr="00E44681" w:rsidRDefault="008534DB" w:rsidP="008534DB">
            <w:pPr>
              <w:shd w:val="clear" w:color="auto" w:fill="FFFFFF"/>
              <w:spacing w:after="75"/>
              <w:rPr>
                <w:rFonts w:ascii="Arial" w:eastAsia="Times New Roman" w:hAnsi="Arial" w:cs="Arial"/>
                <w:color w:val="0B0C0C"/>
                <w:lang w:eastAsia="en-GB"/>
              </w:rPr>
            </w:pPr>
            <w:r>
              <w:rPr>
                <w:rFonts w:ascii="Arial" w:eastAsia="Times New Roman" w:hAnsi="Arial" w:cs="Arial"/>
                <w:color w:val="0B0C0C"/>
                <w:lang w:eastAsia="en-GB"/>
              </w:rPr>
              <w:t>We teach our children to revise and proofread</w:t>
            </w:r>
            <w:r w:rsidRPr="00E44681">
              <w:rPr>
                <w:rFonts w:ascii="Arial" w:eastAsia="Times New Roman" w:hAnsi="Arial" w:cs="Arial"/>
                <w:color w:val="0B0C0C"/>
                <w:lang w:eastAsia="en-GB"/>
              </w:rPr>
              <w:t xml:space="preserve"> by:</w:t>
            </w:r>
          </w:p>
          <w:p w14:paraId="252C6B81" w14:textId="77777777" w:rsidR="008534DB" w:rsidRPr="008534DB" w:rsidRDefault="008534DB" w:rsidP="00D72633">
            <w:pPr>
              <w:numPr>
                <w:ilvl w:val="0"/>
                <w:numId w:val="16"/>
              </w:numPr>
              <w:shd w:val="clear" w:color="auto" w:fill="FFFFFF"/>
              <w:spacing w:after="75"/>
              <w:rPr>
                <w:rFonts w:ascii="Arial" w:eastAsia="Times New Roman" w:hAnsi="Arial" w:cs="Arial"/>
                <w:color w:val="0B0C0C"/>
                <w:lang w:eastAsia="en-GB"/>
              </w:rPr>
            </w:pPr>
            <w:r w:rsidRPr="008534DB">
              <w:rPr>
                <w:rFonts w:ascii="Arial" w:eastAsia="Times New Roman" w:hAnsi="Arial" w:cs="Arial"/>
                <w:color w:val="0B0C0C"/>
                <w:lang w:eastAsia="en-GB"/>
              </w:rPr>
              <w:t>assessing the effectiveness of their own and others’ writing</w:t>
            </w:r>
          </w:p>
          <w:p w14:paraId="342506CF" w14:textId="77777777" w:rsidR="008534DB" w:rsidRPr="008534DB" w:rsidRDefault="008534DB" w:rsidP="008534DB">
            <w:pPr>
              <w:numPr>
                <w:ilvl w:val="1"/>
                <w:numId w:val="16"/>
              </w:numPr>
              <w:shd w:val="clear" w:color="auto" w:fill="FFFFFF"/>
              <w:spacing w:after="75"/>
              <w:ind w:left="600"/>
              <w:rPr>
                <w:rFonts w:ascii="Arial" w:eastAsia="Times New Roman" w:hAnsi="Arial" w:cs="Arial"/>
                <w:color w:val="0B0C0C"/>
                <w:lang w:eastAsia="en-GB"/>
              </w:rPr>
            </w:pPr>
            <w:r w:rsidRPr="008534DB">
              <w:rPr>
                <w:rFonts w:ascii="Arial" w:eastAsia="Times New Roman" w:hAnsi="Arial" w:cs="Arial"/>
                <w:color w:val="0B0C0C"/>
                <w:lang w:eastAsia="en-GB"/>
              </w:rPr>
              <w:t>proposing changes to vocabulary, grammar and punctuation to enhance effects and clarify meaning</w:t>
            </w:r>
          </w:p>
          <w:p w14:paraId="0B830FF7" w14:textId="77777777" w:rsidR="008534DB" w:rsidRPr="008534DB" w:rsidRDefault="008534DB" w:rsidP="008534DB">
            <w:pPr>
              <w:numPr>
                <w:ilvl w:val="1"/>
                <w:numId w:val="16"/>
              </w:numPr>
              <w:shd w:val="clear" w:color="auto" w:fill="FFFFFF"/>
              <w:spacing w:after="75"/>
              <w:ind w:left="600"/>
              <w:rPr>
                <w:rFonts w:ascii="Arial" w:eastAsia="Times New Roman" w:hAnsi="Arial" w:cs="Arial"/>
                <w:color w:val="0B0C0C"/>
                <w:lang w:eastAsia="en-GB"/>
              </w:rPr>
            </w:pPr>
            <w:r w:rsidRPr="008534DB">
              <w:rPr>
                <w:rFonts w:ascii="Arial" w:eastAsia="Times New Roman" w:hAnsi="Arial" w:cs="Arial"/>
                <w:color w:val="0B0C0C"/>
                <w:lang w:eastAsia="en-GB"/>
              </w:rPr>
              <w:t>ensuring the consistent and correct use of tense throughout a piece of writing</w:t>
            </w:r>
          </w:p>
          <w:p w14:paraId="3E082543" w14:textId="77777777" w:rsidR="008534DB" w:rsidRPr="008534DB" w:rsidRDefault="008534DB" w:rsidP="008534DB">
            <w:pPr>
              <w:numPr>
                <w:ilvl w:val="1"/>
                <w:numId w:val="16"/>
              </w:numPr>
              <w:shd w:val="clear" w:color="auto" w:fill="FFFFFF"/>
              <w:spacing w:after="75"/>
              <w:ind w:left="600"/>
              <w:rPr>
                <w:rFonts w:ascii="Arial" w:eastAsia="Times New Roman" w:hAnsi="Arial" w:cs="Arial"/>
                <w:color w:val="0B0C0C"/>
                <w:lang w:eastAsia="en-GB"/>
              </w:rPr>
            </w:pPr>
            <w:r w:rsidRPr="008534DB">
              <w:rPr>
                <w:rFonts w:ascii="Arial" w:eastAsia="Times New Roman" w:hAnsi="Arial" w:cs="Arial"/>
                <w:color w:val="0B0C0C"/>
                <w:lang w:eastAsia="en-GB"/>
              </w:rPr>
              <w:t>ensuring correct subject and verb agreement when using singular and plural, distinguishing between the language of speech and writing and choosing the appropriate register</w:t>
            </w:r>
          </w:p>
          <w:p w14:paraId="598A4D76" w14:textId="77777777" w:rsidR="008534DB" w:rsidRPr="008534DB" w:rsidRDefault="008534DB" w:rsidP="008534DB">
            <w:pPr>
              <w:numPr>
                <w:ilvl w:val="0"/>
                <w:numId w:val="16"/>
              </w:numPr>
              <w:shd w:val="clear" w:color="auto" w:fill="FFFFFF"/>
              <w:spacing w:after="75"/>
              <w:ind w:left="300"/>
              <w:rPr>
                <w:rFonts w:ascii="Arial" w:eastAsia="Times New Roman" w:hAnsi="Arial" w:cs="Arial"/>
                <w:color w:val="0B0C0C"/>
                <w:lang w:eastAsia="en-GB"/>
              </w:rPr>
            </w:pPr>
            <w:r>
              <w:rPr>
                <w:rFonts w:ascii="Arial" w:eastAsia="Times New Roman" w:hAnsi="Arial" w:cs="Arial"/>
                <w:color w:val="0B0C0C"/>
                <w:lang w:eastAsia="en-GB"/>
              </w:rPr>
              <w:t>editing</w:t>
            </w:r>
            <w:r w:rsidRPr="008534DB">
              <w:rPr>
                <w:rFonts w:ascii="Arial" w:eastAsia="Times New Roman" w:hAnsi="Arial" w:cs="Arial"/>
                <w:color w:val="0B0C0C"/>
                <w:lang w:eastAsia="en-GB"/>
              </w:rPr>
              <w:t xml:space="preserve"> for spelling and punctuation errors</w:t>
            </w:r>
          </w:p>
          <w:p w14:paraId="29CA84B4" w14:textId="77777777" w:rsidR="004F1C97" w:rsidRPr="00861D0D" w:rsidRDefault="008534DB" w:rsidP="008534DB">
            <w:pPr>
              <w:numPr>
                <w:ilvl w:val="0"/>
                <w:numId w:val="16"/>
              </w:numPr>
              <w:shd w:val="clear" w:color="auto" w:fill="FFFFFF"/>
              <w:spacing w:after="75"/>
              <w:ind w:left="300"/>
              <w:rPr>
                <w:rFonts w:ascii="proxima-nova" w:hAnsi="proxima-nova"/>
                <w:b/>
                <w:bCs/>
                <w:color w:val="222222"/>
                <w:spacing w:val="7"/>
                <w:sz w:val="32"/>
                <w:szCs w:val="32"/>
              </w:rPr>
            </w:pPr>
            <w:r w:rsidRPr="008534DB">
              <w:rPr>
                <w:rFonts w:ascii="Arial" w:eastAsia="Times New Roman" w:hAnsi="Arial" w:cs="Arial"/>
                <w:color w:val="0B0C0C"/>
                <w:lang w:eastAsia="en-GB"/>
              </w:rPr>
              <w:t>perform their own compositions, using appropriate intonation, volume, and movement so that meaning is clear</w:t>
            </w:r>
          </w:p>
          <w:p w14:paraId="5951C940" w14:textId="77777777" w:rsidR="00861D0D" w:rsidRPr="00861D0D" w:rsidRDefault="00861D0D" w:rsidP="00861D0D">
            <w:pPr>
              <w:spacing w:after="160" w:line="259" w:lineRule="auto"/>
              <w:rPr>
                <w:rFonts w:ascii="Arial" w:hAnsi="Arial" w:cs="Arial"/>
              </w:rPr>
            </w:pPr>
          </w:p>
          <w:p w14:paraId="31A2909D" w14:textId="77777777" w:rsidR="00861D0D" w:rsidRPr="00861D0D" w:rsidRDefault="00861D0D" w:rsidP="00861D0D">
            <w:pPr>
              <w:shd w:val="clear" w:color="auto" w:fill="FFFFFF"/>
              <w:spacing w:after="75"/>
              <w:jc w:val="center"/>
              <w:rPr>
                <w:rFonts w:ascii="Arial" w:hAnsi="Arial" w:cs="Arial"/>
                <w:b/>
                <w:bCs/>
                <w:spacing w:val="7"/>
                <w:szCs w:val="32"/>
              </w:rPr>
            </w:pPr>
            <w:r w:rsidRPr="00861D0D">
              <w:rPr>
                <w:rFonts w:ascii="Arial" w:hAnsi="Arial" w:cs="Arial"/>
                <w:b/>
                <w:bCs/>
                <w:spacing w:val="7"/>
                <w:szCs w:val="32"/>
              </w:rPr>
              <w:t>Novel based teaching:</w:t>
            </w:r>
          </w:p>
          <w:p w14:paraId="4492B43F" w14:textId="77777777" w:rsidR="008B06E9" w:rsidRDefault="008B06E9" w:rsidP="008B06E9">
            <w:pPr>
              <w:shd w:val="clear" w:color="auto" w:fill="FFFFFF"/>
              <w:spacing w:after="75"/>
              <w:rPr>
                <w:rFonts w:ascii="Arial" w:hAnsi="Arial" w:cs="Arial"/>
              </w:rPr>
            </w:pPr>
            <w:r w:rsidRPr="008B06E9">
              <w:rPr>
                <w:rFonts w:ascii="Arial" w:hAnsi="Arial" w:cs="Arial"/>
                <w:bCs/>
                <w:color w:val="222222"/>
                <w:spacing w:val="7"/>
              </w:rPr>
              <w:t xml:space="preserve">Children can put these skills into practise and </w:t>
            </w:r>
            <w:r w:rsidRPr="008B06E9">
              <w:rPr>
                <w:rFonts w:ascii="Arial" w:hAnsi="Arial" w:cs="Arial"/>
              </w:rPr>
              <w:t xml:space="preserve">are given the opportunity to develop these skills through </w:t>
            </w:r>
            <w:r w:rsidRPr="00861D0D">
              <w:rPr>
                <w:rFonts w:ascii="Arial" w:hAnsi="Arial" w:cs="Arial"/>
              </w:rPr>
              <w:t>the study and response to these texts:</w:t>
            </w:r>
          </w:p>
          <w:p w14:paraId="73D826B7" w14:textId="77777777" w:rsidR="009B2C51" w:rsidRPr="009B2C51" w:rsidRDefault="009B2C51" w:rsidP="009B2C51">
            <w:pPr>
              <w:shd w:val="clear" w:color="auto" w:fill="FFFFFF"/>
              <w:spacing w:after="75"/>
              <w:rPr>
                <w:rFonts w:ascii="Arial" w:hAnsi="Arial" w:cs="Arial"/>
                <w:b/>
                <w:bCs/>
                <w:color w:val="222222"/>
                <w:spacing w:val="7"/>
              </w:rPr>
            </w:pPr>
            <w:r w:rsidRPr="009B2C51">
              <w:rPr>
                <w:rFonts w:ascii="Arial" w:hAnsi="Arial" w:cs="Arial"/>
                <w:b/>
                <w:bCs/>
                <w:color w:val="222222"/>
                <w:spacing w:val="7"/>
              </w:rPr>
              <w:t>Outlaw – Michael Morpurgo</w:t>
            </w:r>
          </w:p>
          <w:p w14:paraId="46522D58" w14:textId="77777777" w:rsidR="009B2C51" w:rsidRPr="009B2C51" w:rsidRDefault="009B2C51" w:rsidP="009B2C51">
            <w:pPr>
              <w:shd w:val="clear" w:color="auto" w:fill="FFFFFF"/>
              <w:spacing w:after="75"/>
              <w:rPr>
                <w:rFonts w:ascii="Arial" w:hAnsi="Arial" w:cs="Arial"/>
                <w:bCs/>
                <w:color w:val="222222"/>
                <w:spacing w:val="7"/>
              </w:rPr>
            </w:pPr>
          </w:p>
          <w:p w14:paraId="59A27457" w14:textId="77777777" w:rsidR="009B2C51" w:rsidRPr="009B2C51" w:rsidRDefault="009B2C51" w:rsidP="009B2C51">
            <w:pPr>
              <w:shd w:val="clear" w:color="auto" w:fill="FFFFFF"/>
              <w:spacing w:after="75"/>
              <w:rPr>
                <w:rFonts w:ascii="Arial" w:hAnsi="Arial" w:cs="Arial"/>
                <w:bCs/>
                <w:color w:val="222222"/>
                <w:spacing w:val="7"/>
              </w:rPr>
            </w:pPr>
            <w:r w:rsidRPr="009B2C51">
              <w:rPr>
                <w:rFonts w:ascii="Arial" w:hAnsi="Arial" w:cs="Arial"/>
                <w:bCs/>
                <w:color w:val="222222"/>
                <w:spacing w:val="7"/>
              </w:rPr>
              <w:t>Studying Outlaw by Michael Morpurgo enables pupils to develop mature comprehension and narrative skills through a reimagining of the Robin Hood legend. Pupils analyse how Morpurgo builds character motivation and moral tension to explore themes of justice and courage. Writing opportunities include diary entries, balanced arguments, and persuasive speeches that require clear organisation and purposeful vocabulary. PSHE links focus on fairness, moral choices, and using power responsibly, helping pupils express viewpoints with evidence and empathy. By studying Outlaw, children learn to write with integrity and persuasion, recognising that courage and compassion can drive positive change.</w:t>
            </w:r>
          </w:p>
          <w:p w14:paraId="4856129C" w14:textId="77777777" w:rsidR="009B2C51" w:rsidRPr="009B2C51" w:rsidRDefault="009B2C51" w:rsidP="009B2C51">
            <w:pPr>
              <w:shd w:val="clear" w:color="auto" w:fill="FFFFFF"/>
              <w:spacing w:after="75"/>
              <w:rPr>
                <w:rFonts w:ascii="Arial" w:hAnsi="Arial" w:cs="Arial"/>
                <w:bCs/>
                <w:color w:val="222222"/>
                <w:spacing w:val="7"/>
              </w:rPr>
            </w:pPr>
          </w:p>
          <w:p w14:paraId="2914BED1" w14:textId="77777777" w:rsidR="009B2C51" w:rsidRPr="009B2C51" w:rsidRDefault="009B2C51" w:rsidP="009B2C51">
            <w:pPr>
              <w:shd w:val="clear" w:color="auto" w:fill="FFFFFF"/>
              <w:spacing w:after="75"/>
              <w:rPr>
                <w:rFonts w:ascii="Arial" w:hAnsi="Arial" w:cs="Arial"/>
                <w:b/>
                <w:bCs/>
                <w:color w:val="222222"/>
                <w:spacing w:val="7"/>
              </w:rPr>
            </w:pPr>
            <w:r w:rsidRPr="009B2C51">
              <w:rPr>
                <w:rFonts w:ascii="Arial" w:hAnsi="Arial" w:cs="Arial"/>
                <w:b/>
                <w:bCs/>
                <w:color w:val="222222"/>
                <w:spacing w:val="7"/>
              </w:rPr>
              <w:t>Holes – Louis Sachar</w:t>
            </w:r>
          </w:p>
          <w:p w14:paraId="1BE93118" w14:textId="77777777" w:rsidR="009B2C51" w:rsidRPr="009B2C51" w:rsidRDefault="009B2C51" w:rsidP="009B2C51">
            <w:pPr>
              <w:shd w:val="clear" w:color="auto" w:fill="FFFFFF"/>
              <w:spacing w:after="75"/>
              <w:rPr>
                <w:rFonts w:ascii="Arial" w:hAnsi="Arial" w:cs="Arial"/>
                <w:bCs/>
                <w:color w:val="222222"/>
                <w:spacing w:val="7"/>
              </w:rPr>
            </w:pPr>
          </w:p>
          <w:p w14:paraId="5C0D1F0A" w14:textId="77777777" w:rsidR="009B2C51" w:rsidRPr="009B2C51" w:rsidRDefault="009B2C51" w:rsidP="009B2C51">
            <w:pPr>
              <w:shd w:val="clear" w:color="auto" w:fill="FFFFFF"/>
              <w:spacing w:after="75"/>
              <w:rPr>
                <w:rFonts w:ascii="Arial" w:hAnsi="Arial" w:cs="Arial"/>
                <w:bCs/>
                <w:color w:val="222222"/>
                <w:spacing w:val="7"/>
              </w:rPr>
            </w:pPr>
            <w:r w:rsidRPr="009B2C51">
              <w:rPr>
                <w:rFonts w:ascii="Arial" w:hAnsi="Arial" w:cs="Arial"/>
                <w:bCs/>
                <w:color w:val="222222"/>
                <w:spacing w:val="7"/>
              </w:rPr>
              <w:t>Holes develops higher-order comprehension and analytical skills as pupils examine interconnected storylines and themes of friendship, justice, and redemption. Through prediction, inference, and critical discussion, pupils explore how structure and perspective shape meaning. Writing opportunities include diary entries, formal letters, and analytical reports that require logical paragraphing and cohesive links. PSHE themes of perseverance, fairness, and forgiveness help pupils reflect on prejudice and personal responsibility. By studying Holes, children learn to craft reflective, well-structured writing that communicates insight and empathy.</w:t>
            </w:r>
          </w:p>
          <w:p w14:paraId="7E6C9ABF" w14:textId="77777777" w:rsidR="009B2C51" w:rsidRPr="009B2C51" w:rsidRDefault="009B2C51" w:rsidP="009B2C51">
            <w:pPr>
              <w:shd w:val="clear" w:color="auto" w:fill="FFFFFF"/>
              <w:spacing w:after="75"/>
              <w:rPr>
                <w:rFonts w:ascii="Arial" w:hAnsi="Arial" w:cs="Arial"/>
                <w:bCs/>
                <w:color w:val="222222"/>
                <w:spacing w:val="7"/>
              </w:rPr>
            </w:pPr>
          </w:p>
          <w:p w14:paraId="2779829B" w14:textId="77777777" w:rsidR="009B2C51" w:rsidRPr="009B2C51" w:rsidRDefault="009B2C51" w:rsidP="009B2C51">
            <w:pPr>
              <w:shd w:val="clear" w:color="auto" w:fill="FFFFFF"/>
              <w:spacing w:after="75"/>
              <w:rPr>
                <w:rFonts w:ascii="Arial" w:hAnsi="Arial" w:cs="Arial"/>
                <w:b/>
                <w:bCs/>
                <w:color w:val="222222"/>
                <w:spacing w:val="7"/>
              </w:rPr>
            </w:pPr>
            <w:r w:rsidRPr="009B2C51">
              <w:rPr>
                <w:rFonts w:ascii="Arial" w:hAnsi="Arial" w:cs="Arial"/>
                <w:b/>
                <w:bCs/>
                <w:color w:val="222222"/>
                <w:spacing w:val="7"/>
              </w:rPr>
              <w:t>The Boy at the Back of the Class – Onjali Q. Raúf</w:t>
            </w:r>
          </w:p>
          <w:p w14:paraId="7B943977" w14:textId="77777777" w:rsidR="009B2C51" w:rsidRPr="009B2C51" w:rsidRDefault="009B2C51" w:rsidP="009B2C51">
            <w:pPr>
              <w:shd w:val="clear" w:color="auto" w:fill="FFFFFF"/>
              <w:spacing w:after="75"/>
              <w:rPr>
                <w:rFonts w:ascii="Arial" w:hAnsi="Arial" w:cs="Arial"/>
                <w:bCs/>
                <w:color w:val="222222"/>
                <w:spacing w:val="7"/>
              </w:rPr>
            </w:pPr>
          </w:p>
          <w:p w14:paraId="006D7D2D" w14:textId="77777777" w:rsidR="009B2C51" w:rsidRPr="009B2C51" w:rsidRDefault="009B2C51" w:rsidP="009B2C51">
            <w:pPr>
              <w:shd w:val="clear" w:color="auto" w:fill="FFFFFF"/>
              <w:spacing w:after="75"/>
              <w:rPr>
                <w:rFonts w:ascii="Arial" w:hAnsi="Arial" w:cs="Arial"/>
                <w:bCs/>
                <w:color w:val="222222"/>
                <w:spacing w:val="7"/>
              </w:rPr>
            </w:pPr>
            <w:r w:rsidRPr="009B2C51">
              <w:rPr>
                <w:rFonts w:ascii="Arial" w:hAnsi="Arial" w:cs="Arial"/>
                <w:bCs/>
                <w:color w:val="222222"/>
                <w:spacing w:val="7"/>
              </w:rPr>
              <w:t>Reading The Boy at the Back of the Class develops empathy, inference, and persuasive writing through a powerful, socially aware narrative. Pupils explore friendship, inclusion, and global issues such as migration and belonging, analysing how Raúf uses voice and emotion to shape readers’ perspectives. Writing opportunities include letters, diary entries, and speeches that promote clarity, structure, and audience awareness. PSHE links encourage compassion, equality, and social justice, while celebrating diversity and understanding difference. Through this text, pupils learn to use writing as a tool for empathy, advocacy, and meaningful change.</w:t>
            </w:r>
          </w:p>
          <w:p w14:paraId="0367CD0A" w14:textId="77777777" w:rsidR="009B2C51" w:rsidRPr="009B2C51" w:rsidRDefault="009B2C51" w:rsidP="009B2C51">
            <w:pPr>
              <w:shd w:val="clear" w:color="auto" w:fill="FFFFFF"/>
              <w:spacing w:after="75"/>
              <w:rPr>
                <w:rFonts w:ascii="Arial" w:hAnsi="Arial" w:cs="Arial"/>
                <w:bCs/>
                <w:color w:val="222222"/>
                <w:spacing w:val="7"/>
              </w:rPr>
            </w:pPr>
          </w:p>
          <w:p w14:paraId="5D71A7DE" w14:textId="77777777" w:rsidR="005B1AB4" w:rsidRPr="005B1AB4" w:rsidRDefault="005B1AB4" w:rsidP="005B1AB4">
            <w:pPr>
              <w:shd w:val="clear" w:color="auto" w:fill="FFFFFF"/>
              <w:spacing w:after="75"/>
              <w:rPr>
                <w:rFonts w:ascii="Arial" w:hAnsi="Arial" w:cs="Arial"/>
                <w:b/>
                <w:bCs/>
                <w:color w:val="222222"/>
                <w:spacing w:val="7"/>
              </w:rPr>
            </w:pPr>
            <w:r w:rsidRPr="005B1AB4">
              <w:rPr>
                <w:rFonts w:ascii="Arial" w:hAnsi="Arial" w:cs="Arial"/>
                <w:b/>
                <w:bCs/>
                <w:color w:val="222222"/>
                <w:spacing w:val="7"/>
              </w:rPr>
              <w:t>Letters from the Lighthouse – Emma Carroll</w:t>
            </w:r>
          </w:p>
          <w:p w14:paraId="6C41E090" w14:textId="77777777" w:rsidR="005B1AB4" w:rsidRPr="005B1AB4" w:rsidRDefault="005B1AB4" w:rsidP="005B1AB4">
            <w:pPr>
              <w:shd w:val="clear" w:color="auto" w:fill="FFFFFF"/>
              <w:spacing w:after="75"/>
              <w:rPr>
                <w:rFonts w:ascii="Arial" w:hAnsi="Arial" w:cs="Arial"/>
                <w:bCs/>
                <w:color w:val="222222"/>
                <w:spacing w:val="7"/>
              </w:rPr>
            </w:pPr>
          </w:p>
          <w:p w14:paraId="402BCF15" w14:textId="3650EA40" w:rsidR="005B1AB4" w:rsidRPr="005B1AB4" w:rsidRDefault="005B1AB4" w:rsidP="005B1AB4">
            <w:pPr>
              <w:shd w:val="clear" w:color="auto" w:fill="FFFFFF"/>
              <w:spacing w:after="75"/>
              <w:rPr>
                <w:rFonts w:ascii="Arial" w:hAnsi="Arial" w:cs="Arial"/>
                <w:bCs/>
                <w:color w:val="222222"/>
                <w:spacing w:val="7"/>
              </w:rPr>
            </w:pPr>
            <w:r w:rsidRPr="005B1AB4">
              <w:rPr>
                <w:rFonts w:ascii="Arial" w:hAnsi="Arial" w:cs="Arial"/>
                <w:bCs/>
                <w:color w:val="222222"/>
                <w:spacing w:val="7"/>
              </w:rPr>
              <w:t>Studying Letters from the Lighthouse by Emma Carroll develops advanced comprehension, empathy, and historical awareness through a powerful story set during World War II. Pupils analyse how Carroll uses language and perspective to convey courage, hope, and kindness amid uncertainty. Writing opportunities include diary entries, letters, descriptive scenes, and newspaper reports that encourage purposeful structure, tone, and vocabulary choice. PSHE links focus on resilience, compassion, and community, helping pupils consider how empathy and cooperation sustain people in difficult times. Equality and diversity are explored through the experiences of evacuees and refugees, reinforcing the message that everyone deserves safety, belonging, and respect. Through this text, pupils learn to write with emotional insight, historical awareness, and a clear sense of purpose</w:t>
            </w:r>
          </w:p>
          <w:p w14:paraId="77CADC40" w14:textId="77777777" w:rsidR="005B1AB4" w:rsidRDefault="005B1AB4" w:rsidP="009B2C51">
            <w:pPr>
              <w:shd w:val="clear" w:color="auto" w:fill="FFFFFF"/>
              <w:spacing w:after="75"/>
              <w:rPr>
                <w:rFonts w:ascii="Arial" w:hAnsi="Arial" w:cs="Arial"/>
                <w:bCs/>
                <w:color w:val="222222"/>
                <w:spacing w:val="7"/>
              </w:rPr>
            </w:pPr>
          </w:p>
          <w:p w14:paraId="02A1BAD7" w14:textId="6BB41D09" w:rsidR="009B2C51" w:rsidRPr="009B2C51" w:rsidRDefault="009B2C51" w:rsidP="009B2C51">
            <w:pPr>
              <w:shd w:val="clear" w:color="auto" w:fill="FFFFFF"/>
              <w:spacing w:after="75"/>
              <w:rPr>
                <w:rFonts w:ascii="Arial" w:hAnsi="Arial" w:cs="Arial"/>
                <w:bCs/>
                <w:color w:val="222222"/>
                <w:spacing w:val="7"/>
              </w:rPr>
            </w:pPr>
            <w:r w:rsidRPr="009B2C51">
              <w:rPr>
                <w:rFonts w:ascii="Arial" w:hAnsi="Arial" w:cs="Arial"/>
                <w:bCs/>
                <w:color w:val="222222"/>
                <w:spacing w:val="7"/>
              </w:rPr>
              <w:t>Beetle Boy – M. G. Leonard</w:t>
            </w:r>
          </w:p>
          <w:p w14:paraId="1189890C" w14:textId="77777777" w:rsidR="009B2C51" w:rsidRPr="009B2C51" w:rsidRDefault="009B2C51" w:rsidP="009B2C51">
            <w:pPr>
              <w:shd w:val="clear" w:color="auto" w:fill="FFFFFF"/>
              <w:spacing w:after="75"/>
              <w:rPr>
                <w:rFonts w:ascii="Arial" w:hAnsi="Arial" w:cs="Arial"/>
                <w:bCs/>
                <w:color w:val="222222"/>
                <w:spacing w:val="7"/>
              </w:rPr>
            </w:pPr>
          </w:p>
          <w:p w14:paraId="645B5B04" w14:textId="77777777" w:rsidR="009B2C51" w:rsidRPr="009B2C51" w:rsidRDefault="009B2C51" w:rsidP="009B2C51">
            <w:pPr>
              <w:shd w:val="clear" w:color="auto" w:fill="FFFFFF"/>
              <w:spacing w:after="75"/>
              <w:rPr>
                <w:rFonts w:ascii="Arial" w:hAnsi="Arial" w:cs="Arial"/>
                <w:bCs/>
                <w:color w:val="222222"/>
                <w:spacing w:val="7"/>
              </w:rPr>
            </w:pPr>
            <w:r w:rsidRPr="009B2C51">
              <w:rPr>
                <w:rFonts w:ascii="Arial" w:hAnsi="Arial" w:cs="Arial"/>
                <w:bCs/>
                <w:color w:val="222222"/>
                <w:spacing w:val="7"/>
              </w:rPr>
              <w:t>Through Beetle Boy, pupils strengthen comprehension, critical thinking, and creativity by exploring an adventurous and humorous narrative. The story encourages analysis of character motivation and themes of friendship, individuality, and courage. Writing opportunities include persuasive letters, scientific reports, and imaginative narratives that demand precision, control, and audience awareness. PSHE themes of teamwork, curiosity, and resilience support the development of independent thought and responsibility. By studying Beetle Boy, pupils learn to write inventively and confidently, showing that curiosity and cooperation can lead to discovery and growth.</w:t>
            </w:r>
          </w:p>
          <w:p w14:paraId="1FBF8824" w14:textId="77777777" w:rsidR="009B2C51" w:rsidRPr="009B2C51" w:rsidRDefault="009B2C51" w:rsidP="009B2C51">
            <w:pPr>
              <w:shd w:val="clear" w:color="auto" w:fill="FFFFFF"/>
              <w:spacing w:after="75"/>
              <w:rPr>
                <w:rFonts w:ascii="Arial" w:hAnsi="Arial" w:cs="Arial"/>
                <w:bCs/>
                <w:color w:val="222222"/>
                <w:spacing w:val="7"/>
              </w:rPr>
            </w:pPr>
          </w:p>
          <w:p w14:paraId="11D67ED5" w14:textId="77777777" w:rsidR="009B2C51" w:rsidRPr="009B2C51" w:rsidRDefault="009B2C51" w:rsidP="009B2C51">
            <w:pPr>
              <w:shd w:val="clear" w:color="auto" w:fill="FFFFFF"/>
              <w:spacing w:after="75"/>
              <w:rPr>
                <w:rFonts w:ascii="Arial" w:hAnsi="Arial" w:cs="Arial"/>
                <w:bCs/>
                <w:color w:val="222222"/>
                <w:spacing w:val="7"/>
              </w:rPr>
            </w:pPr>
            <w:r w:rsidRPr="009B2C51">
              <w:rPr>
                <w:rFonts w:ascii="Arial" w:hAnsi="Arial" w:cs="Arial"/>
                <w:bCs/>
                <w:color w:val="222222"/>
                <w:spacing w:val="7"/>
              </w:rPr>
              <w:t>Into the Jungle – Katherine Rundell</w:t>
            </w:r>
          </w:p>
          <w:p w14:paraId="6CCC7C3B" w14:textId="77777777" w:rsidR="009B2C51" w:rsidRPr="009B2C51" w:rsidRDefault="009B2C51" w:rsidP="009B2C51">
            <w:pPr>
              <w:shd w:val="clear" w:color="auto" w:fill="FFFFFF"/>
              <w:spacing w:after="75"/>
              <w:rPr>
                <w:rFonts w:ascii="Arial" w:hAnsi="Arial" w:cs="Arial"/>
                <w:bCs/>
                <w:color w:val="222222"/>
                <w:spacing w:val="7"/>
              </w:rPr>
            </w:pPr>
          </w:p>
          <w:p w14:paraId="7F41E7E2" w14:textId="7BC6CEE1" w:rsidR="00861D0D" w:rsidRDefault="009B2C51" w:rsidP="009B2C51">
            <w:pPr>
              <w:shd w:val="clear" w:color="auto" w:fill="FFFFFF"/>
              <w:spacing w:after="75"/>
              <w:rPr>
                <w:rFonts w:ascii="Arial" w:hAnsi="Arial" w:cs="Arial"/>
                <w:bCs/>
                <w:color w:val="222222"/>
                <w:spacing w:val="7"/>
              </w:rPr>
            </w:pPr>
            <w:r w:rsidRPr="009B2C51">
              <w:rPr>
                <w:rFonts w:ascii="Arial" w:hAnsi="Arial" w:cs="Arial"/>
                <w:bCs/>
                <w:color w:val="222222"/>
                <w:spacing w:val="7"/>
              </w:rPr>
              <w:t>Studying Into the Jungle enhances descriptive writing, vocabulary development, and comprehension through rich, multi-layered storytelling inspired by The Jungle Book. Pupils explore themes of courage, connection, and respect for nature, analysing Rundell’s use of imagery and narrative voice. Writing opportunities include descriptive settings, retellings, and reflective pieces that develop cohesion, tone, and atmosphere. PSHE links focus on empathy, respect, and understanding across cultures and species, promoting global awareness. Through Into the Jungle, pupils learn to write vividly and purposefully, recognising how stories connect people, places, and ideas.</w:t>
            </w:r>
          </w:p>
          <w:p w14:paraId="1E69D718" w14:textId="77777777" w:rsidR="00861D0D" w:rsidRPr="008B06E9" w:rsidRDefault="00861D0D" w:rsidP="008B06E9">
            <w:pPr>
              <w:shd w:val="clear" w:color="auto" w:fill="FFFFFF"/>
              <w:spacing w:after="75"/>
              <w:rPr>
                <w:rFonts w:ascii="Arial" w:hAnsi="Arial" w:cs="Arial"/>
                <w:bCs/>
                <w:color w:val="222222"/>
                <w:spacing w:val="7"/>
              </w:rPr>
            </w:pPr>
          </w:p>
        </w:tc>
      </w:tr>
      <w:tr w:rsidR="00D941CB" w:rsidRPr="00A8085B" w14:paraId="73ED2952" w14:textId="77777777" w:rsidTr="00CE2A56">
        <w:trPr>
          <w:trHeight w:val="265"/>
        </w:trPr>
        <w:tc>
          <w:tcPr>
            <w:tcW w:w="10622" w:type="dxa"/>
            <w:shd w:val="clear" w:color="auto" w:fill="538135" w:themeFill="accent6" w:themeFillShade="BF"/>
          </w:tcPr>
          <w:p w14:paraId="4A532CDE" w14:textId="77777777" w:rsidR="00D941CB" w:rsidRPr="00A8085B" w:rsidRDefault="00D941CB"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t xml:space="preserve">In Year 6 </w:t>
            </w:r>
          </w:p>
        </w:tc>
      </w:tr>
      <w:tr w:rsidR="00023C16" w:rsidRPr="00A8085B" w14:paraId="18356A06" w14:textId="77777777" w:rsidTr="00666EC3">
        <w:trPr>
          <w:trHeight w:val="265"/>
        </w:trPr>
        <w:tc>
          <w:tcPr>
            <w:tcW w:w="10622" w:type="dxa"/>
          </w:tcPr>
          <w:p w14:paraId="31DA296D" w14:textId="525F2C94" w:rsidR="006D7CDA" w:rsidRDefault="006D7CDA" w:rsidP="00174F47">
            <w:pPr>
              <w:tabs>
                <w:tab w:val="right" w:pos="7009"/>
              </w:tabs>
              <w:jc w:val="both"/>
              <w:rPr>
                <w:rFonts w:ascii="Arial" w:hAnsi="Arial" w:cs="Arial"/>
                <w:b/>
                <w:sz w:val="24"/>
                <w:szCs w:val="24"/>
              </w:rPr>
            </w:pPr>
            <w:r>
              <w:rPr>
                <w:rFonts w:ascii="Arial" w:hAnsi="Arial" w:cs="Arial"/>
                <w:b/>
                <w:sz w:val="24"/>
                <w:szCs w:val="24"/>
              </w:rPr>
              <w:t>Handwriting:</w:t>
            </w:r>
          </w:p>
          <w:p w14:paraId="283E06E7" w14:textId="63B25DCB" w:rsidR="006D7CDA" w:rsidRDefault="006D7CDA" w:rsidP="00174F47">
            <w:pPr>
              <w:tabs>
                <w:tab w:val="right" w:pos="7009"/>
              </w:tabs>
              <w:jc w:val="both"/>
              <w:rPr>
                <w:rFonts w:ascii="Arial" w:hAnsi="Arial" w:cs="Arial"/>
                <w:b/>
                <w:sz w:val="24"/>
                <w:szCs w:val="24"/>
              </w:rPr>
            </w:pPr>
          </w:p>
          <w:p w14:paraId="4CC51C99" w14:textId="30335501" w:rsidR="006D7CDA" w:rsidRPr="006D7CDA" w:rsidRDefault="006D7CDA" w:rsidP="00174F47">
            <w:pPr>
              <w:tabs>
                <w:tab w:val="right" w:pos="7009"/>
              </w:tabs>
              <w:jc w:val="both"/>
              <w:rPr>
                <w:rFonts w:ascii="Arial" w:hAnsi="Arial" w:cs="Arial"/>
                <w:b/>
              </w:rPr>
            </w:pPr>
            <w:r w:rsidRPr="006D7CDA">
              <w:rPr>
                <w:rFonts w:ascii="Arial" w:hAnsi="Arial" w:cs="Arial"/>
              </w:rPr>
              <w:t>In Year 6, pupils demonstrate a mature, fluent, and legible handwriting style suited to purpose and audience. They apply their knowledge of joins confidently, choosing when not to join for clarity. Pupils write at speed across a range of contexts while maintaining presentation standards. They are encouraged to develop a personal style that reflects consistency, control, and readability, preparing them for secondary education.</w:t>
            </w:r>
          </w:p>
          <w:p w14:paraId="500BA537" w14:textId="77777777" w:rsidR="006D7CDA" w:rsidRDefault="006D7CDA" w:rsidP="00174F47">
            <w:pPr>
              <w:tabs>
                <w:tab w:val="right" w:pos="7009"/>
              </w:tabs>
              <w:jc w:val="both"/>
              <w:rPr>
                <w:rFonts w:ascii="Arial" w:hAnsi="Arial" w:cs="Arial"/>
                <w:b/>
                <w:sz w:val="24"/>
                <w:szCs w:val="24"/>
              </w:rPr>
            </w:pPr>
          </w:p>
          <w:p w14:paraId="6C572579" w14:textId="24A7AFAF" w:rsidR="00174F47" w:rsidRDefault="009A3D74" w:rsidP="00174F47">
            <w:pPr>
              <w:tabs>
                <w:tab w:val="right" w:pos="7009"/>
              </w:tabs>
              <w:jc w:val="both"/>
              <w:rPr>
                <w:rFonts w:ascii="Arial" w:hAnsi="Arial" w:cs="Arial"/>
                <w:b/>
                <w:sz w:val="24"/>
                <w:szCs w:val="24"/>
              </w:rPr>
            </w:pPr>
            <w:r>
              <w:rPr>
                <w:rFonts w:ascii="Arial" w:hAnsi="Arial" w:cs="Arial"/>
                <w:b/>
                <w:sz w:val="24"/>
                <w:szCs w:val="24"/>
              </w:rPr>
              <w:t>Transcription</w:t>
            </w:r>
            <w:r w:rsidR="00174F47" w:rsidRPr="00A8085B">
              <w:rPr>
                <w:rFonts w:ascii="Arial" w:hAnsi="Arial" w:cs="Arial"/>
                <w:b/>
                <w:sz w:val="24"/>
                <w:szCs w:val="24"/>
              </w:rPr>
              <w:t>:</w:t>
            </w:r>
          </w:p>
          <w:p w14:paraId="6645885E" w14:textId="77777777" w:rsidR="00736732" w:rsidRPr="00736732" w:rsidRDefault="00736732" w:rsidP="00736732">
            <w:pPr>
              <w:jc w:val="both"/>
              <w:rPr>
                <w:rFonts w:ascii="Arial" w:hAnsi="Arial" w:cs="Arial"/>
              </w:rPr>
            </w:pPr>
          </w:p>
          <w:p w14:paraId="148D7044" w14:textId="77777777" w:rsidR="00736732" w:rsidRPr="00736732" w:rsidRDefault="00736732" w:rsidP="00736732">
            <w:pPr>
              <w:spacing w:after="100" w:afterAutospacing="1"/>
              <w:jc w:val="both"/>
              <w:rPr>
                <w:rFonts w:ascii="Arial" w:hAnsi="Arial" w:cs="Arial"/>
              </w:rPr>
            </w:pPr>
            <w:r>
              <w:rPr>
                <w:rFonts w:ascii="Arial" w:hAnsi="Arial" w:cs="Arial"/>
              </w:rPr>
              <w:t xml:space="preserve">Building on from the learning in Year 5, children in Year 6 </w:t>
            </w:r>
            <w:r w:rsidRPr="00736732">
              <w:rPr>
                <w:rFonts w:ascii="Arial" w:hAnsi="Arial" w:cs="Arial"/>
              </w:rPr>
              <w:t>will continue to b</w:t>
            </w:r>
            <w:bookmarkStart w:id="0" w:name="_GoBack"/>
            <w:bookmarkEnd w:id="0"/>
            <w:r w:rsidRPr="00736732">
              <w:rPr>
                <w:rFonts w:ascii="Arial" w:hAnsi="Arial" w:cs="Arial"/>
              </w:rPr>
              <w:t>e taught spelling strategies to embed their understanding of new words and new rules:</w:t>
            </w:r>
          </w:p>
          <w:p w14:paraId="1118ACAF" w14:textId="77777777" w:rsidR="00736732" w:rsidRPr="00736732" w:rsidRDefault="00736732" w:rsidP="00736732">
            <w:pPr>
              <w:spacing w:after="100" w:afterAutospacing="1"/>
              <w:jc w:val="both"/>
              <w:rPr>
                <w:rFonts w:ascii="Arial" w:hAnsi="Arial" w:cs="Arial"/>
                <w:b/>
              </w:rPr>
            </w:pPr>
            <w:r w:rsidRPr="00736732">
              <w:rPr>
                <w:rFonts w:ascii="Arial" w:hAnsi="Arial" w:cs="Arial"/>
              </w:rPr>
              <w:t xml:space="preserve">We teach our children to: </w:t>
            </w:r>
          </w:p>
          <w:p w14:paraId="7AA57017"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use further prefixes and suffixes and understand the guidance for adding them</w:t>
            </w:r>
          </w:p>
          <w:p w14:paraId="37CA1D3D"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spell some words with ‘silent’ letters [for example, knight, psalm, solemn]</w:t>
            </w:r>
          </w:p>
          <w:p w14:paraId="5FD082CD"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continue to distinguish between homophones and other words which are often confused</w:t>
            </w:r>
          </w:p>
          <w:p w14:paraId="5D36E3EA"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use knowledge of morphology and etymology in spelling and understand that the spelling of some words needs to be learnt specifically</w:t>
            </w:r>
          </w:p>
          <w:p w14:paraId="1DD26200"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use dictionaries to check the spelling and meaning of words</w:t>
            </w:r>
          </w:p>
          <w:p w14:paraId="2B06533F"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use the first 3 or 4 letters of a word to check spelling, meaning or both of these in a dictionary</w:t>
            </w:r>
          </w:p>
          <w:p w14:paraId="2CB46909" w14:textId="77777777" w:rsidR="00736732" w:rsidRPr="00736732" w:rsidRDefault="00736732" w:rsidP="00736732">
            <w:pPr>
              <w:numPr>
                <w:ilvl w:val="0"/>
                <w:numId w:val="31"/>
              </w:numPr>
              <w:shd w:val="clear" w:color="auto" w:fill="FFFFFF"/>
              <w:spacing w:after="100" w:afterAutospacing="1"/>
              <w:ind w:left="295" w:hanging="357"/>
              <w:rPr>
                <w:rFonts w:ascii="Arial" w:hAnsi="Arial" w:cs="Arial"/>
                <w:color w:val="0B0C0C"/>
              </w:rPr>
            </w:pPr>
            <w:r w:rsidRPr="00736732">
              <w:rPr>
                <w:rFonts w:ascii="Arial" w:hAnsi="Arial" w:cs="Arial"/>
                <w:color w:val="0B0C0C"/>
              </w:rPr>
              <w:t>use a thesaurus</w:t>
            </w:r>
          </w:p>
          <w:p w14:paraId="202E4D3F" w14:textId="77777777" w:rsidR="00736732" w:rsidRDefault="00736732" w:rsidP="00736732">
            <w:pPr>
              <w:shd w:val="clear" w:color="auto" w:fill="FFFFFF"/>
              <w:spacing w:after="100" w:afterAutospacing="1"/>
              <w:rPr>
                <w:rFonts w:ascii="Arial" w:hAnsi="Arial" w:cs="Arial"/>
                <w:b/>
                <w:color w:val="0B0C0C"/>
              </w:rPr>
            </w:pPr>
            <w:r w:rsidRPr="00F6685B">
              <w:rPr>
                <w:rFonts w:ascii="Arial" w:hAnsi="Arial" w:cs="Arial"/>
                <w:b/>
                <w:color w:val="0B0C0C"/>
              </w:rPr>
              <w:t>Punctuation and Grammar:</w:t>
            </w:r>
          </w:p>
          <w:p w14:paraId="2B562E99" w14:textId="77777777" w:rsidR="00736732" w:rsidRPr="00736732" w:rsidRDefault="00736732" w:rsidP="00736732">
            <w:pPr>
              <w:shd w:val="clear" w:color="auto" w:fill="FFFFFF"/>
              <w:spacing w:after="100" w:afterAutospacing="1"/>
              <w:rPr>
                <w:rFonts w:ascii="Arial" w:hAnsi="Arial" w:cs="Arial"/>
                <w:color w:val="0B0C0C"/>
              </w:rPr>
            </w:pPr>
            <w:r w:rsidRPr="00736732">
              <w:rPr>
                <w:rFonts w:ascii="Arial" w:hAnsi="Arial" w:cs="Arial"/>
                <w:color w:val="0B0C0C"/>
              </w:rPr>
              <w:t>We teach our children to:</w:t>
            </w:r>
          </w:p>
          <w:p w14:paraId="24466CB7" w14:textId="77777777" w:rsidR="00736732" w:rsidRPr="00736732" w:rsidRDefault="00736732" w:rsidP="00736732">
            <w:pPr>
              <w:shd w:val="clear" w:color="auto" w:fill="FFFFFF"/>
              <w:spacing w:after="100" w:afterAutospacing="1"/>
              <w:rPr>
                <w:rFonts w:ascii="Arial" w:hAnsi="Arial" w:cs="Arial"/>
                <w:color w:val="0B0C0C"/>
              </w:rPr>
            </w:pPr>
            <w:r w:rsidRPr="00736732">
              <w:rPr>
                <w:rFonts w:ascii="Arial" w:hAnsi="Arial" w:cs="Arial"/>
                <w:color w:val="0B0C0C"/>
              </w:rPr>
              <w:t>-</w:t>
            </w:r>
            <w:r>
              <w:rPr>
                <w:rFonts w:ascii="Arial" w:hAnsi="Arial" w:cs="Arial"/>
                <w:color w:val="0B0C0C"/>
              </w:rPr>
              <w:t xml:space="preserve"> </w:t>
            </w:r>
            <w:r w:rsidRPr="00736732">
              <w:rPr>
                <w:rFonts w:ascii="Arial" w:hAnsi="Arial" w:cs="Arial"/>
                <w:color w:val="0B0C0C"/>
              </w:rPr>
              <w:t>develop their understanding of grammatical concepts by:</w:t>
            </w:r>
          </w:p>
          <w:p w14:paraId="3CC566BF"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recognising vocabulary and structures that are appropriate for formal speech and writing, including subjunctive forms</w:t>
            </w:r>
          </w:p>
          <w:p w14:paraId="7C03850D"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passive verbs to affect the presentation of information in a sentence</w:t>
            </w:r>
          </w:p>
          <w:p w14:paraId="2E14317E"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the perfect form of verbs to mark relationships of time and cause</w:t>
            </w:r>
          </w:p>
          <w:p w14:paraId="57BB8CA8"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expanded noun phrases to convey complicated information concisely</w:t>
            </w:r>
          </w:p>
          <w:p w14:paraId="510FF9B9"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modal verbs or adverbs to indicate degrees of possibility</w:t>
            </w:r>
          </w:p>
          <w:p w14:paraId="6CEC0F3D"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relative clauses beginning with who, which, where, when, whose, that or with an implied (ie omitted) relative pronoun</w:t>
            </w:r>
          </w:p>
          <w:p w14:paraId="3711799E" w14:textId="77777777" w:rsidR="00736732" w:rsidRPr="00736732" w:rsidRDefault="00736732" w:rsidP="00736732">
            <w:pPr>
              <w:shd w:val="clear" w:color="auto" w:fill="FFFFFF"/>
              <w:spacing w:after="100" w:afterAutospacing="1"/>
              <w:rPr>
                <w:rFonts w:ascii="Arial" w:hAnsi="Arial" w:cs="Arial"/>
                <w:color w:val="0B0C0C"/>
              </w:rPr>
            </w:pPr>
            <w:r w:rsidRPr="00736732">
              <w:rPr>
                <w:rFonts w:ascii="Arial" w:hAnsi="Arial" w:cs="Arial"/>
                <w:color w:val="0B0C0C"/>
              </w:rPr>
              <w:t>-</w:t>
            </w:r>
            <w:r>
              <w:rPr>
                <w:rFonts w:ascii="Arial" w:hAnsi="Arial" w:cs="Arial"/>
                <w:color w:val="0B0C0C"/>
              </w:rPr>
              <w:t xml:space="preserve"> </w:t>
            </w:r>
            <w:r w:rsidRPr="00736732">
              <w:rPr>
                <w:rFonts w:ascii="Arial" w:hAnsi="Arial" w:cs="Arial"/>
                <w:color w:val="0B0C0C"/>
              </w:rPr>
              <w:t>indicate grammatical and other features by:</w:t>
            </w:r>
          </w:p>
          <w:p w14:paraId="34736FF3"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commas to clarify meaning or avoid ambiguity in writing</w:t>
            </w:r>
          </w:p>
          <w:p w14:paraId="4B9A970B"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hyphens to avoid ambiguity</w:t>
            </w:r>
          </w:p>
          <w:p w14:paraId="04A14BB4"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brackets, dashes or commas to indicate parenthesis</w:t>
            </w:r>
          </w:p>
          <w:p w14:paraId="3AE1EF8A"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semicolons, colons or dashes to mark boundaries between independent clauses</w:t>
            </w:r>
          </w:p>
          <w:p w14:paraId="08AF4EFD" w14:textId="77777777" w:rsidR="00736732" w:rsidRPr="00736732" w:rsidRDefault="00736732" w:rsidP="00736732">
            <w:pPr>
              <w:pStyle w:val="ListParagraph"/>
              <w:numPr>
                <w:ilvl w:val="0"/>
                <w:numId w:val="33"/>
              </w:numPr>
              <w:shd w:val="clear" w:color="auto" w:fill="FFFFFF"/>
              <w:spacing w:after="100" w:afterAutospacing="1"/>
              <w:rPr>
                <w:rFonts w:ascii="Arial" w:hAnsi="Arial" w:cs="Arial"/>
                <w:color w:val="0B0C0C"/>
              </w:rPr>
            </w:pPr>
            <w:r w:rsidRPr="00736732">
              <w:rPr>
                <w:rFonts w:ascii="Arial" w:hAnsi="Arial" w:cs="Arial"/>
                <w:color w:val="0B0C0C"/>
              </w:rPr>
              <w:t>using a colon to introduce a list</w:t>
            </w:r>
          </w:p>
          <w:p w14:paraId="4875E8D2" w14:textId="77777777" w:rsidR="00736732" w:rsidRDefault="00736732" w:rsidP="00736732">
            <w:pPr>
              <w:tabs>
                <w:tab w:val="right" w:pos="7009"/>
              </w:tabs>
              <w:jc w:val="both"/>
              <w:rPr>
                <w:rFonts w:ascii="Arial" w:hAnsi="Arial" w:cs="Arial"/>
                <w:b/>
                <w:sz w:val="24"/>
                <w:szCs w:val="24"/>
              </w:rPr>
            </w:pPr>
            <w:r w:rsidRPr="00736732">
              <w:rPr>
                <w:rFonts w:ascii="Arial" w:hAnsi="Arial" w:cs="Arial"/>
                <w:color w:val="0B0C0C"/>
              </w:rPr>
              <w:t>punctuating bullet points consistently</w:t>
            </w:r>
          </w:p>
          <w:p w14:paraId="6E71A0DE" w14:textId="77777777" w:rsidR="00023C16" w:rsidRPr="00A8085B" w:rsidRDefault="00023C16" w:rsidP="00176975">
            <w:pPr>
              <w:jc w:val="both"/>
              <w:rPr>
                <w:rFonts w:ascii="Arial" w:hAnsi="Arial" w:cs="Arial"/>
                <w:b/>
                <w:color w:val="CC99FF"/>
                <w:sz w:val="24"/>
                <w:szCs w:val="24"/>
              </w:rPr>
            </w:pPr>
          </w:p>
        </w:tc>
      </w:tr>
      <w:tr w:rsidR="00C21FE9" w:rsidRPr="00A8085B" w14:paraId="7F04C875" w14:textId="77777777" w:rsidTr="00F77DCE">
        <w:trPr>
          <w:trHeight w:val="265"/>
        </w:trPr>
        <w:tc>
          <w:tcPr>
            <w:tcW w:w="10622" w:type="dxa"/>
          </w:tcPr>
          <w:p w14:paraId="543127F1" w14:textId="77777777" w:rsidR="00174F47" w:rsidRDefault="009A3D74" w:rsidP="00174F47">
            <w:pPr>
              <w:jc w:val="both"/>
              <w:rPr>
                <w:rFonts w:ascii="Arial" w:hAnsi="Arial" w:cs="Arial"/>
                <w:b/>
                <w:sz w:val="24"/>
                <w:szCs w:val="24"/>
              </w:rPr>
            </w:pPr>
            <w:r>
              <w:rPr>
                <w:rFonts w:ascii="Arial" w:hAnsi="Arial" w:cs="Arial"/>
                <w:b/>
                <w:sz w:val="24"/>
                <w:szCs w:val="24"/>
              </w:rPr>
              <w:t>Composition</w:t>
            </w:r>
            <w:r w:rsidR="00174F47" w:rsidRPr="00174F47">
              <w:rPr>
                <w:rFonts w:ascii="Arial" w:hAnsi="Arial" w:cs="Arial"/>
                <w:b/>
                <w:sz w:val="24"/>
                <w:szCs w:val="24"/>
              </w:rPr>
              <w:t>:</w:t>
            </w:r>
          </w:p>
          <w:p w14:paraId="7CD6387E" w14:textId="77777777" w:rsidR="00861D0D" w:rsidRPr="00861D0D" w:rsidRDefault="00861D0D" w:rsidP="00861D0D">
            <w:pPr>
              <w:shd w:val="clear" w:color="auto" w:fill="FFFFFF"/>
              <w:spacing w:after="75"/>
              <w:jc w:val="center"/>
              <w:rPr>
                <w:rFonts w:ascii="Arial" w:hAnsi="Arial" w:cs="Arial"/>
                <w:b/>
                <w:bCs/>
                <w:spacing w:val="7"/>
                <w:szCs w:val="32"/>
              </w:rPr>
            </w:pPr>
            <w:r w:rsidRPr="00861D0D">
              <w:rPr>
                <w:rFonts w:ascii="Arial" w:hAnsi="Arial" w:cs="Arial"/>
                <w:b/>
                <w:bCs/>
                <w:spacing w:val="7"/>
                <w:szCs w:val="32"/>
              </w:rPr>
              <w:t>Novel based teaching:</w:t>
            </w:r>
          </w:p>
          <w:p w14:paraId="414221D9" w14:textId="77777777" w:rsidR="00861D0D" w:rsidRDefault="00861D0D" w:rsidP="00861D0D">
            <w:pPr>
              <w:jc w:val="center"/>
              <w:rPr>
                <w:rFonts w:ascii="Arial" w:hAnsi="Arial" w:cs="Arial"/>
                <w:b/>
                <w:sz w:val="24"/>
                <w:szCs w:val="24"/>
              </w:rPr>
            </w:pPr>
          </w:p>
          <w:p w14:paraId="21196736" w14:textId="77777777" w:rsidR="00A15ED2" w:rsidRDefault="00A15ED2" w:rsidP="00A15ED2">
            <w:pPr>
              <w:jc w:val="both"/>
              <w:rPr>
                <w:rFonts w:ascii="Arial" w:hAnsi="Arial" w:cs="Arial"/>
                <w:szCs w:val="24"/>
              </w:rPr>
            </w:pPr>
            <w:r w:rsidRPr="008534DB">
              <w:rPr>
                <w:rFonts w:ascii="Arial" w:hAnsi="Arial" w:cs="Arial"/>
                <w:szCs w:val="24"/>
              </w:rPr>
              <w:t xml:space="preserve">In </w:t>
            </w:r>
            <w:r>
              <w:rPr>
                <w:rFonts w:ascii="Arial" w:hAnsi="Arial" w:cs="Arial"/>
                <w:szCs w:val="24"/>
              </w:rPr>
              <w:t xml:space="preserve">order to embed the learning initiated in Year 5, children in Year 6 are given the opportunity to develop these skills through the study </w:t>
            </w:r>
            <w:r w:rsidR="00DD7311">
              <w:rPr>
                <w:rFonts w:ascii="Arial" w:hAnsi="Arial" w:cs="Arial"/>
                <w:szCs w:val="24"/>
              </w:rPr>
              <w:t xml:space="preserve">and response to these </w:t>
            </w:r>
            <w:r>
              <w:rPr>
                <w:rFonts w:ascii="Arial" w:hAnsi="Arial" w:cs="Arial"/>
                <w:szCs w:val="24"/>
              </w:rPr>
              <w:t>texts:</w:t>
            </w:r>
          </w:p>
          <w:p w14:paraId="6699533D" w14:textId="77777777" w:rsidR="00A15ED2" w:rsidRDefault="00A15ED2" w:rsidP="00174F47">
            <w:pPr>
              <w:jc w:val="both"/>
              <w:rPr>
                <w:rFonts w:ascii="Arial" w:hAnsi="Arial" w:cs="Arial"/>
                <w:b/>
                <w:sz w:val="24"/>
                <w:szCs w:val="24"/>
              </w:rPr>
            </w:pPr>
          </w:p>
          <w:p w14:paraId="1619D51B" w14:textId="77777777" w:rsidR="005B1AB4" w:rsidRPr="005B1AB4" w:rsidRDefault="005B1AB4" w:rsidP="005B1AB4">
            <w:pPr>
              <w:jc w:val="both"/>
              <w:rPr>
                <w:rFonts w:ascii="Arial" w:hAnsi="Arial" w:cs="Arial"/>
                <w:b/>
                <w:szCs w:val="24"/>
              </w:rPr>
            </w:pPr>
            <w:r w:rsidRPr="005B1AB4">
              <w:rPr>
                <w:rFonts w:ascii="Arial" w:hAnsi="Arial" w:cs="Arial"/>
                <w:b/>
                <w:szCs w:val="24"/>
              </w:rPr>
              <w:t>War Horse – Michael Morpurgo</w:t>
            </w:r>
          </w:p>
          <w:p w14:paraId="781139AF" w14:textId="77777777" w:rsidR="005B1AB4" w:rsidRPr="005B1AB4" w:rsidRDefault="005B1AB4" w:rsidP="005B1AB4">
            <w:pPr>
              <w:jc w:val="both"/>
              <w:rPr>
                <w:rFonts w:ascii="Arial" w:hAnsi="Arial" w:cs="Arial"/>
                <w:szCs w:val="24"/>
              </w:rPr>
            </w:pPr>
          </w:p>
          <w:p w14:paraId="47DED65A" w14:textId="77777777" w:rsidR="005B1AB4" w:rsidRPr="005B1AB4" w:rsidRDefault="005B1AB4" w:rsidP="005B1AB4">
            <w:pPr>
              <w:jc w:val="both"/>
              <w:rPr>
                <w:rFonts w:ascii="Arial" w:hAnsi="Arial" w:cs="Arial"/>
                <w:szCs w:val="24"/>
              </w:rPr>
            </w:pPr>
            <w:r w:rsidRPr="005B1AB4">
              <w:rPr>
                <w:rFonts w:ascii="Arial" w:hAnsi="Arial" w:cs="Arial"/>
                <w:szCs w:val="24"/>
              </w:rPr>
              <w:t>Studying War Horse by Michael Morpurgo deepens pupils’ comprehension, empathy, and historical awareness through a moving World War I narrative. The story’s rich language and shifting perspectives encourage analysis of loyalty, courage, and the shared suffering of humans and animals in wartime. Writing opportunities include diary entries, letters from the front, balanced arguments, and descriptive pieces that capture tension and emotion. PSHE learning focuses on resilience, compassion, and moral choices in times of hardship. Equality and diversity are explored through recognising the universal impact of war and the value of empathy across cultures and species. Through War Horse, pupils learn to write with emotional depth, historical understanding, and reflective awareness.</w:t>
            </w:r>
          </w:p>
          <w:p w14:paraId="4AD20433" w14:textId="77777777" w:rsidR="005B1AB4" w:rsidRPr="005B1AB4" w:rsidRDefault="005B1AB4" w:rsidP="005B1AB4">
            <w:pPr>
              <w:jc w:val="both"/>
              <w:rPr>
                <w:rFonts w:ascii="Arial" w:hAnsi="Arial" w:cs="Arial"/>
                <w:szCs w:val="24"/>
              </w:rPr>
            </w:pPr>
          </w:p>
          <w:p w14:paraId="75F7F9A2" w14:textId="77777777" w:rsidR="005B1AB4" w:rsidRPr="005B1AB4" w:rsidRDefault="005B1AB4" w:rsidP="005B1AB4">
            <w:pPr>
              <w:jc w:val="both"/>
              <w:rPr>
                <w:rFonts w:ascii="Arial" w:hAnsi="Arial" w:cs="Arial"/>
                <w:b/>
                <w:szCs w:val="24"/>
              </w:rPr>
            </w:pPr>
            <w:r w:rsidRPr="005B1AB4">
              <w:rPr>
                <w:rFonts w:ascii="Arial" w:hAnsi="Arial" w:cs="Arial"/>
                <w:b/>
                <w:szCs w:val="24"/>
              </w:rPr>
              <w:t>Clockwork – Philip Pullman</w:t>
            </w:r>
          </w:p>
          <w:p w14:paraId="4530A547" w14:textId="77777777" w:rsidR="005B1AB4" w:rsidRPr="005B1AB4" w:rsidRDefault="005B1AB4" w:rsidP="005B1AB4">
            <w:pPr>
              <w:jc w:val="both"/>
              <w:rPr>
                <w:rFonts w:ascii="Arial" w:hAnsi="Arial" w:cs="Arial"/>
                <w:szCs w:val="24"/>
              </w:rPr>
            </w:pPr>
          </w:p>
          <w:p w14:paraId="76415E25" w14:textId="77777777" w:rsidR="005B1AB4" w:rsidRPr="005B1AB4" w:rsidRDefault="005B1AB4" w:rsidP="005B1AB4">
            <w:pPr>
              <w:jc w:val="both"/>
              <w:rPr>
                <w:rFonts w:ascii="Arial" w:hAnsi="Arial" w:cs="Arial"/>
                <w:szCs w:val="24"/>
              </w:rPr>
            </w:pPr>
            <w:r w:rsidRPr="005B1AB4">
              <w:rPr>
                <w:rFonts w:ascii="Arial" w:hAnsi="Arial" w:cs="Arial"/>
                <w:szCs w:val="24"/>
              </w:rPr>
              <w:t>Reading Clockwork by Philip Pullman develops critical reading, inferential thinking, and narrative control through a complex, layered tale. Pupils analyse themes of fate, morality, and the consequences of human choices while exploring Pullman’s use of symbolism and suspense. Writing opportunities include narrative continuations, diary entries, and analytical essays focused on character and theme. PSHE learning centres on integrity, accountability, and understanding how actions shape outcomes. Equality and diversity are considered through moral reflection and recognition of universal human experience. Through Clockwork, pupils learn to think critically, write with precision, and explore the power of storytelling to reveal deeper truths.</w:t>
            </w:r>
          </w:p>
          <w:p w14:paraId="44C5AAFA" w14:textId="77777777" w:rsidR="005B1AB4" w:rsidRPr="005B1AB4" w:rsidRDefault="005B1AB4" w:rsidP="005B1AB4">
            <w:pPr>
              <w:jc w:val="both"/>
              <w:rPr>
                <w:rFonts w:ascii="Arial" w:hAnsi="Arial" w:cs="Arial"/>
                <w:szCs w:val="24"/>
              </w:rPr>
            </w:pPr>
          </w:p>
          <w:p w14:paraId="6E3D0445" w14:textId="77777777" w:rsidR="005B1AB4" w:rsidRPr="005B1AB4" w:rsidRDefault="005B1AB4" w:rsidP="005B1AB4">
            <w:pPr>
              <w:jc w:val="both"/>
              <w:rPr>
                <w:rFonts w:ascii="Arial" w:hAnsi="Arial" w:cs="Arial"/>
                <w:b/>
                <w:szCs w:val="24"/>
              </w:rPr>
            </w:pPr>
            <w:r w:rsidRPr="005B1AB4">
              <w:rPr>
                <w:rFonts w:ascii="Arial" w:hAnsi="Arial" w:cs="Arial"/>
                <w:b/>
                <w:szCs w:val="24"/>
              </w:rPr>
              <w:t>The Explorer – Katherine Rundell</w:t>
            </w:r>
          </w:p>
          <w:p w14:paraId="35D9C7E6" w14:textId="77777777" w:rsidR="005B1AB4" w:rsidRPr="005B1AB4" w:rsidRDefault="005B1AB4" w:rsidP="005B1AB4">
            <w:pPr>
              <w:jc w:val="both"/>
              <w:rPr>
                <w:rFonts w:ascii="Arial" w:hAnsi="Arial" w:cs="Arial"/>
                <w:szCs w:val="24"/>
              </w:rPr>
            </w:pPr>
          </w:p>
          <w:p w14:paraId="7ED68DB4" w14:textId="77777777" w:rsidR="005B1AB4" w:rsidRPr="005B1AB4" w:rsidRDefault="005B1AB4" w:rsidP="005B1AB4">
            <w:pPr>
              <w:jc w:val="both"/>
              <w:rPr>
                <w:rFonts w:ascii="Arial" w:hAnsi="Arial" w:cs="Arial"/>
                <w:szCs w:val="24"/>
              </w:rPr>
            </w:pPr>
            <w:r w:rsidRPr="005B1AB4">
              <w:rPr>
                <w:rFonts w:ascii="Arial" w:hAnsi="Arial" w:cs="Arial"/>
                <w:szCs w:val="24"/>
              </w:rPr>
              <w:t>Studying The Explorer by Katherine Rundell strengthens advanced comprehension, vocabulary, and descriptive writing through a gripping survival adventure. The text encourages analysis of courage, teamwork, and respect for the natural world as the characters learn to adapt and collaborate. Writing opportunities include adventure narratives, diary reflections, and persuasive pieces about conservation and exploration. PSHE learning highlights resilience, independence, and mutual trust, linking to environmental responsibility. Equality and diversity are celebrated through the novel’s global setting and its emphasis on cooperation across cultures. Through The Explorer, pupils learn to write vividly, think critically, and value curiosity, courage, and care for the planet.</w:t>
            </w:r>
          </w:p>
          <w:p w14:paraId="080739B7" w14:textId="77777777" w:rsidR="005B1AB4" w:rsidRPr="005B1AB4" w:rsidRDefault="005B1AB4" w:rsidP="005B1AB4">
            <w:pPr>
              <w:jc w:val="both"/>
              <w:rPr>
                <w:rFonts w:ascii="Arial" w:hAnsi="Arial" w:cs="Arial"/>
                <w:szCs w:val="24"/>
              </w:rPr>
            </w:pPr>
          </w:p>
          <w:p w14:paraId="183DD6C2" w14:textId="77777777" w:rsidR="005B1AB4" w:rsidRPr="005B1AB4" w:rsidRDefault="005B1AB4" w:rsidP="005B1AB4">
            <w:pPr>
              <w:jc w:val="both"/>
              <w:rPr>
                <w:rFonts w:ascii="Arial" w:hAnsi="Arial" w:cs="Arial"/>
                <w:b/>
                <w:szCs w:val="24"/>
              </w:rPr>
            </w:pPr>
            <w:r w:rsidRPr="005B1AB4">
              <w:rPr>
                <w:rFonts w:ascii="Arial" w:hAnsi="Arial" w:cs="Arial"/>
                <w:b/>
                <w:szCs w:val="24"/>
              </w:rPr>
              <w:t>The Highland Falcon Thief – M. G. Leonard &amp; Sam Sedgman</w:t>
            </w:r>
          </w:p>
          <w:p w14:paraId="17648993" w14:textId="77777777" w:rsidR="005B1AB4" w:rsidRPr="005B1AB4" w:rsidRDefault="005B1AB4" w:rsidP="005B1AB4">
            <w:pPr>
              <w:jc w:val="both"/>
              <w:rPr>
                <w:rFonts w:ascii="Arial" w:hAnsi="Arial" w:cs="Arial"/>
                <w:szCs w:val="24"/>
              </w:rPr>
            </w:pPr>
          </w:p>
          <w:p w14:paraId="06FE8F9E" w14:textId="77777777" w:rsidR="005B1AB4" w:rsidRPr="005B1AB4" w:rsidRDefault="005B1AB4" w:rsidP="005B1AB4">
            <w:pPr>
              <w:jc w:val="both"/>
              <w:rPr>
                <w:rFonts w:ascii="Arial" w:hAnsi="Arial" w:cs="Arial"/>
                <w:szCs w:val="24"/>
              </w:rPr>
            </w:pPr>
            <w:r w:rsidRPr="005B1AB4">
              <w:rPr>
                <w:rFonts w:ascii="Arial" w:hAnsi="Arial" w:cs="Arial"/>
                <w:szCs w:val="24"/>
              </w:rPr>
              <w:t>Reading The Highland Falcon Thief develops analytical and inferential skills through a fast-paced mystery that challenges pupils to think like detectives. The story promotes prediction, evaluation, and attention to detail as readers follow clues and uncover motives. Writing opportunities include newspaper reports, mystery narratives, persuasive reviews, and balanced arguments. PSHE learning focuses on honesty, perseverance, and teamwork, showing how integrity and observation lead to success. Equality and diversity are explored through inclusive characters and the message that courage and intelligence take many forms. Through The Highland Falcon Thief, pupils learn to read with precision, write with clarity, and approach challenges with curiosity and determination.</w:t>
            </w:r>
          </w:p>
          <w:p w14:paraId="6ED85140" w14:textId="77777777" w:rsidR="005B1AB4" w:rsidRPr="005B1AB4" w:rsidRDefault="005B1AB4" w:rsidP="005B1AB4">
            <w:pPr>
              <w:jc w:val="both"/>
              <w:rPr>
                <w:rFonts w:ascii="Arial" w:hAnsi="Arial" w:cs="Arial"/>
                <w:szCs w:val="24"/>
              </w:rPr>
            </w:pPr>
          </w:p>
          <w:p w14:paraId="7BB1EE92" w14:textId="77777777" w:rsidR="005B1AB4" w:rsidRPr="005B1AB4" w:rsidRDefault="005B1AB4" w:rsidP="005B1AB4">
            <w:pPr>
              <w:jc w:val="both"/>
              <w:rPr>
                <w:rFonts w:ascii="Arial" w:hAnsi="Arial" w:cs="Arial"/>
                <w:b/>
                <w:szCs w:val="24"/>
              </w:rPr>
            </w:pPr>
            <w:r w:rsidRPr="005B1AB4">
              <w:rPr>
                <w:rFonts w:ascii="Arial" w:hAnsi="Arial" w:cs="Arial"/>
                <w:b/>
                <w:szCs w:val="24"/>
              </w:rPr>
              <w:t>Wonder – R. J. Palacio</w:t>
            </w:r>
          </w:p>
          <w:p w14:paraId="741A4DA6" w14:textId="77777777" w:rsidR="005B1AB4" w:rsidRPr="005B1AB4" w:rsidRDefault="005B1AB4" w:rsidP="005B1AB4">
            <w:pPr>
              <w:jc w:val="both"/>
              <w:rPr>
                <w:rFonts w:ascii="Arial" w:hAnsi="Arial" w:cs="Arial"/>
                <w:szCs w:val="24"/>
              </w:rPr>
            </w:pPr>
          </w:p>
          <w:p w14:paraId="3CA053D4" w14:textId="3021C7D3" w:rsidR="00DD7311" w:rsidRPr="00DD7311" w:rsidRDefault="005B1AB4" w:rsidP="005B1AB4">
            <w:pPr>
              <w:jc w:val="both"/>
              <w:rPr>
                <w:rFonts w:ascii="Arial" w:hAnsi="Arial" w:cs="Arial"/>
                <w:szCs w:val="24"/>
              </w:rPr>
            </w:pPr>
            <w:r w:rsidRPr="005B1AB4">
              <w:rPr>
                <w:rFonts w:ascii="Arial" w:hAnsi="Arial" w:cs="Arial"/>
                <w:szCs w:val="24"/>
              </w:rPr>
              <w:t>Studying Wonder by R. J. Palacio develops empathy, emotional intelligence, and comprehension through a powerful story about acceptance and kindness. Pupils explore multiple viewpoints to understand how perspective shapes experience and identity. Writing opportunities include reflective diaries, letters, persuasive speeches, and essays exploring kindness, inclusion, and moral courage. PSHE learning focuses on friendship, self-esteem, and celebrating difference, encouraging pupils to consider the impact of their words and actions. Equality and diversity are central to the text’s message that compassion and respect build stronger communities. Through Wonder, pupils learn to write with voice and empathy and to recognise that true strength lies in kindness.</w:t>
            </w:r>
          </w:p>
          <w:p w14:paraId="6DBCCCAC" w14:textId="77777777" w:rsidR="00F0718E" w:rsidRPr="00A8085B" w:rsidRDefault="00F0718E" w:rsidP="00176975">
            <w:pPr>
              <w:jc w:val="both"/>
              <w:rPr>
                <w:rFonts w:ascii="Arial" w:hAnsi="Arial" w:cs="Arial"/>
                <w:sz w:val="24"/>
                <w:szCs w:val="24"/>
              </w:rPr>
            </w:pPr>
          </w:p>
        </w:tc>
      </w:tr>
      <w:tr w:rsidR="00D941CB" w:rsidRPr="00A8085B" w14:paraId="79149346" w14:textId="77777777" w:rsidTr="00CE2A56">
        <w:trPr>
          <w:trHeight w:val="265"/>
        </w:trPr>
        <w:tc>
          <w:tcPr>
            <w:tcW w:w="10622" w:type="dxa"/>
            <w:shd w:val="clear" w:color="auto" w:fill="538135" w:themeFill="accent6" w:themeFillShade="BF"/>
          </w:tcPr>
          <w:p w14:paraId="758B38F2" w14:textId="77777777" w:rsidR="00D941CB" w:rsidRPr="00A8085B" w:rsidRDefault="00D941CB"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t xml:space="preserve">Links with other subjects </w:t>
            </w:r>
          </w:p>
        </w:tc>
      </w:tr>
      <w:tr w:rsidR="00D941CB" w:rsidRPr="00A8085B" w14:paraId="2C0F8C14" w14:textId="77777777" w:rsidTr="004A7BE9">
        <w:trPr>
          <w:trHeight w:val="265"/>
        </w:trPr>
        <w:tc>
          <w:tcPr>
            <w:tcW w:w="10622" w:type="dxa"/>
          </w:tcPr>
          <w:p w14:paraId="2562CBE8" w14:textId="77777777" w:rsidR="00D941CB" w:rsidRPr="00A8085B" w:rsidRDefault="00174F47" w:rsidP="00176975">
            <w:pPr>
              <w:jc w:val="both"/>
              <w:rPr>
                <w:rFonts w:ascii="Arial" w:hAnsi="Arial" w:cs="Arial"/>
                <w:sz w:val="24"/>
                <w:szCs w:val="24"/>
              </w:rPr>
            </w:pPr>
            <w:r>
              <w:rPr>
                <w:rFonts w:ascii="Arial" w:hAnsi="Arial" w:cs="Arial"/>
                <w:b/>
                <w:sz w:val="24"/>
                <w:szCs w:val="24"/>
              </w:rPr>
              <w:t>Reading</w:t>
            </w:r>
            <w:r w:rsidR="004F2D04" w:rsidRPr="00A8085B">
              <w:rPr>
                <w:rFonts w:ascii="Arial" w:hAnsi="Arial" w:cs="Arial"/>
                <w:b/>
                <w:sz w:val="24"/>
                <w:szCs w:val="24"/>
              </w:rPr>
              <w:t xml:space="preserve"> –</w:t>
            </w:r>
            <w:r w:rsidR="008A639C" w:rsidRPr="00A8085B">
              <w:rPr>
                <w:rFonts w:ascii="Arial" w:hAnsi="Arial" w:cs="Arial"/>
                <w:b/>
                <w:sz w:val="24"/>
                <w:szCs w:val="24"/>
              </w:rPr>
              <w:t xml:space="preserve"> </w:t>
            </w:r>
            <w:r w:rsidR="008A639C" w:rsidRPr="00A8085B">
              <w:rPr>
                <w:rFonts w:ascii="Arial" w:hAnsi="Arial" w:cs="Arial"/>
                <w:sz w:val="24"/>
                <w:szCs w:val="24"/>
              </w:rPr>
              <w:t>Through p</w:t>
            </w:r>
            <w:r w:rsidR="004F2D04" w:rsidRPr="00A8085B">
              <w:rPr>
                <w:rFonts w:ascii="Arial" w:hAnsi="Arial" w:cs="Arial"/>
                <w:sz w:val="24"/>
                <w:szCs w:val="24"/>
              </w:rPr>
              <w:t xml:space="preserve">romotion of successful text types and exemplary practice. An understanding of why an author writes the way they do. </w:t>
            </w:r>
          </w:p>
          <w:p w14:paraId="5A355746" w14:textId="77777777" w:rsidR="004F2D04" w:rsidRPr="00A8085B" w:rsidRDefault="004F2D04" w:rsidP="00176975">
            <w:pPr>
              <w:jc w:val="both"/>
              <w:rPr>
                <w:rFonts w:ascii="Arial" w:hAnsi="Arial" w:cs="Arial"/>
                <w:sz w:val="24"/>
                <w:szCs w:val="24"/>
              </w:rPr>
            </w:pPr>
            <w:r w:rsidRPr="00A8085B">
              <w:rPr>
                <w:rFonts w:ascii="Arial" w:hAnsi="Arial" w:cs="Arial"/>
                <w:b/>
                <w:sz w:val="24"/>
                <w:szCs w:val="24"/>
              </w:rPr>
              <w:t xml:space="preserve">History – </w:t>
            </w:r>
            <w:r w:rsidR="008A639C" w:rsidRPr="00A8085B">
              <w:rPr>
                <w:rFonts w:ascii="Arial" w:hAnsi="Arial" w:cs="Arial"/>
                <w:sz w:val="24"/>
                <w:szCs w:val="24"/>
              </w:rPr>
              <w:t>An</w:t>
            </w:r>
            <w:r w:rsidR="008A639C" w:rsidRPr="00A8085B">
              <w:rPr>
                <w:rFonts w:ascii="Arial" w:hAnsi="Arial" w:cs="Arial"/>
                <w:b/>
                <w:sz w:val="24"/>
                <w:szCs w:val="24"/>
              </w:rPr>
              <w:t xml:space="preserve"> </w:t>
            </w:r>
            <w:r w:rsidRPr="00A8085B">
              <w:rPr>
                <w:rFonts w:ascii="Arial" w:hAnsi="Arial" w:cs="Arial"/>
                <w:sz w:val="24"/>
                <w:szCs w:val="24"/>
              </w:rPr>
              <w:t>Appreciation of literature across the ages along with being exposed to content that enables children to understand history further. Learning about the diversity and equality of authors. Being exposed to vocabulary development over time.</w:t>
            </w:r>
          </w:p>
          <w:p w14:paraId="4B620A05" w14:textId="77777777" w:rsidR="004F2D04" w:rsidRPr="00A8085B" w:rsidRDefault="004F2D04" w:rsidP="00176975">
            <w:pPr>
              <w:jc w:val="both"/>
              <w:rPr>
                <w:rFonts w:ascii="Arial" w:hAnsi="Arial" w:cs="Arial"/>
                <w:b/>
                <w:sz w:val="24"/>
                <w:szCs w:val="24"/>
              </w:rPr>
            </w:pPr>
            <w:r w:rsidRPr="00A8085B">
              <w:rPr>
                <w:rFonts w:ascii="Arial" w:hAnsi="Arial" w:cs="Arial"/>
                <w:b/>
                <w:sz w:val="24"/>
                <w:szCs w:val="24"/>
              </w:rPr>
              <w:t xml:space="preserve">Geography – </w:t>
            </w:r>
            <w:r w:rsidR="008A639C" w:rsidRPr="00A8085B">
              <w:rPr>
                <w:rFonts w:ascii="Arial" w:hAnsi="Arial" w:cs="Arial"/>
                <w:sz w:val="24"/>
                <w:szCs w:val="24"/>
              </w:rPr>
              <w:t xml:space="preserve">An </w:t>
            </w:r>
            <w:r w:rsidRPr="00A8085B">
              <w:rPr>
                <w:rFonts w:ascii="Arial" w:hAnsi="Arial" w:cs="Arial"/>
                <w:sz w:val="24"/>
                <w:szCs w:val="24"/>
              </w:rPr>
              <w:t>Appreciation of literature from across the world</w:t>
            </w:r>
            <w:r w:rsidRPr="00A8085B">
              <w:rPr>
                <w:rFonts w:ascii="Arial" w:hAnsi="Arial" w:cs="Arial"/>
                <w:b/>
                <w:sz w:val="24"/>
                <w:szCs w:val="24"/>
              </w:rPr>
              <w:t xml:space="preserve"> </w:t>
            </w:r>
            <w:r w:rsidRPr="00A8085B">
              <w:rPr>
                <w:rFonts w:ascii="Arial" w:hAnsi="Arial" w:cs="Arial"/>
                <w:sz w:val="24"/>
                <w:szCs w:val="24"/>
              </w:rPr>
              <w:t xml:space="preserve">along with being exposed to content that enables children to understand geography further. An understanding of how different forms of writing can describe environment both in narrative and non-narrative form. </w:t>
            </w:r>
          </w:p>
          <w:p w14:paraId="0B2749BF" w14:textId="77777777" w:rsidR="004F2D04" w:rsidRPr="00A8085B" w:rsidRDefault="004F2D04" w:rsidP="00176975">
            <w:pPr>
              <w:jc w:val="both"/>
              <w:rPr>
                <w:rFonts w:ascii="Arial" w:hAnsi="Arial" w:cs="Arial"/>
                <w:sz w:val="24"/>
                <w:szCs w:val="24"/>
              </w:rPr>
            </w:pPr>
            <w:r w:rsidRPr="00A8085B">
              <w:rPr>
                <w:rFonts w:ascii="Arial" w:hAnsi="Arial" w:cs="Arial"/>
                <w:b/>
                <w:sz w:val="24"/>
                <w:szCs w:val="24"/>
              </w:rPr>
              <w:t xml:space="preserve">Science – </w:t>
            </w:r>
            <w:r w:rsidR="008A639C" w:rsidRPr="00A8085B">
              <w:rPr>
                <w:rFonts w:ascii="Arial" w:hAnsi="Arial" w:cs="Arial"/>
                <w:sz w:val="24"/>
                <w:szCs w:val="24"/>
              </w:rPr>
              <w:t>Being exposed to instructional writing and how developments in the scientific world have been shared through writing.</w:t>
            </w:r>
          </w:p>
          <w:p w14:paraId="7D44D563" w14:textId="1AFBC07F" w:rsidR="004F2D04" w:rsidRPr="00A8085B" w:rsidRDefault="008A639C" w:rsidP="00176975">
            <w:pPr>
              <w:jc w:val="both"/>
              <w:rPr>
                <w:rFonts w:ascii="Arial" w:hAnsi="Arial" w:cs="Arial"/>
                <w:b/>
                <w:sz w:val="24"/>
                <w:szCs w:val="24"/>
              </w:rPr>
            </w:pPr>
            <w:r w:rsidRPr="00A8085B">
              <w:rPr>
                <w:rFonts w:ascii="Arial" w:hAnsi="Arial" w:cs="Arial"/>
                <w:b/>
                <w:sz w:val="24"/>
                <w:szCs w:val="24"/>
              </w:rPr>
              <w:t>PSH</w:t>
            </w:r>
            <w:r w:rsidR="004F2D04" w:rsidRPr="00A8085B">
              <w:rPr>
                <w:rFonts w:ascii="Arial" w:hAnsi="Arial" w:cs="Arial"/>
                <w:b/>
                <w:sz w:val="24"/>
                <w:szCs w:val="24"/>
              </w:rPr>
              <w:t>E</w:t>
            </w:r>
            <w:r w:rsidRPr="00A8085B">
              <w:rPr>
                <w:rFonts w:ascii="Arial" w:hAnsi="Arial" w:cs="Arial"/>
                <w:b/>
                <w:sz w:val="24"/>
                <w:szCs w:val="24"/>
              </w:rPr>
              <w:t xml:space="preserve"> / Wellbeing</w:t>
            </w:r>
            <w:r w:rsidR="004F2D04" w:rsidRPr="00A8085B">
              <w:rPr>
                <w:rFonts w:ascii="Arial" w:hAnsi="Arial" w:cs="Arial"/>
                <w:b/>
                <w:sz w:val="24"/>
                <w:szCs w:val="24"/>
              </w:rPr>
              <w:t xml:space="preserve"> – </w:t>
            </w:r>
            <w:r w:rsidRPr="00A8085B">
              <w:rPr>
                <w:rFonts w:ascii="Arial" w:hAnsi="Arial" w:cs="Arial"/>
                <w:sz w:val="24"/>
                <w:szCs w:val="24"/>
              </w:rPr>
              <w:t>Through the use of multi layered texts, children are exposed to different viewpoints, feelings and situations that teachers can use to guide and support.</w:t>
            </w:r>
          </w:p>
          <w:p w14:paraId="54BB2F39" w14:textId="77777777" w:rsidR="004F2D04" w:rsidRPr="00A8085B" w:rsidRDefault="004F2D04" w:rsidP="008A639C">
            <w:pPr>
              <w:jc w:val="both"/>
              <w:rPr>
                <w:rFonts w:ascii="Arial" w:hAnsi="Arial" w:cs="Arial"/>
                <w:b/>
                <w:sz w:val="24"/>
                <w:szCs w:val="24"/>
              </w:rPr>
            </w:pPr>
          </w:p>
        </w:tc>
      </w:tr>
      <w:tr w:rsidR="00D941CB" w:rsidRPr="00A8085B" w14:paraId="4E0D1BD6" w14:textId="77777777" w:rsidTr="00CE2A56">
        <w:trPr>
          <w:trHeight w:val="265"/>
        </w:trPr>
        <w:tc>
          <w:tcPr>
            <w:tcW w:w="10622" w:type="dxa"/>
            <w:shd w:val="clear" w:color="auto" w:fill="538135" w:themeFill="accent6" w:themeFillShade="BF"/>
          </w:tcPr>
          <w:p w14:paraId="6B7DA418" w14:textId="77777777" w:rsidR="00D941CB" w:rsidRPr="00A8085B" w:rsidRDefault="00D941CB" w:rsidP="00176975">
            <w:pPr>
              <w:jc w:val="both"/>
              <w:rPr>
                <w:rFonts w:ascii="Arial" w:hAnsi="Arial" w:cs="Arial"/>
                <w:b/>
                <w:sz w:val="24"/>
                <w:szCs w:val="24"/>
              </w:rPr>
            </w:pPr>
            <w:r w:rsidRPr="00A8085B">
              <w:rPr>
                <w:rFonts w:ascii="Arial" w:hAnsi="Arial" w:cs="Arial"/>
                <w:b/>
                <w:color w:val="FFFFFF" w:themeColor="background1"/>
                <w:sz w:val="24"/>
                <w:szCs w:val="24"/>
              </w:rPr>
              <w:t xml:space="preserve">As a </w:t>
            </w:r>
            <w:r w:rsidR="00B31E11">
              <w:rPr>
                <w:rFonts w:ascii="Arial" w:hAnsi="Arial" w:cs="Arial"/>
                <w:b/>
                <w:color w:val="FFFFFF" w:themeColor="background1"/>
                <w:sz w:val="24"/>
                <w:szCs w:val="24"/>
              </w:rPr>
              <w:t>writer</w:t>
            </w:r>
            <w:r w:rsidR="00CE2A56" w:rsidRPr="00A8085B">
              <w:rPr>
                <w:rFonts w:ascii="Arial" w:hAnsi="Arial" w:cs="Arial"/>
                <w:b/>
                <w:color w:val="FFFFFF" w:themeColor="background1"/>
                <w:sz w:val="24"/>
                <w:szCs w:val="24"/>
              </w:rPr>
              <w:t xml:space="preserve"> leaving RPS</w:t>
            </w:r>
          </w:p>
        </w:tc>
      </w:tr>
      <w:tr w:rsidR="00D941CB" w:rsidRPr="00A8085B" w14:paraId="63D373E5" w14:textId="77777777" w:rsidTr="00C976E9">
        <w:trPr>
          <w:trHeight w:val="841"/>
        </w:trPr>
        <w:tc>
          <w:tcPr>
            <w:tcW w:w="10622" w:type="dxa"/>
          </w:tcPr>
          <w:p w14:paraId="67F1C8F7" w14:textId="77777777" w:rsidR="00B31E11" w:rsidRPr="00B31E11" w:rsidRDefault="00B31E11" w:rsidP="00C976E9">
            <w:pPr>
              <w:pStyle w:val="ListParagraph"/>
              <w:numPr>
                <w:ilvl w:val="0"/>
                <w:numId w:val="2"/>
              </w:numPr>
              <w:rPr>
                <w:rFonts w:ascii="Arial" w:hAnsi="Arial" w:cs="Arial"/>
                <w:sz w:val="24"/>
                <w:szCs w:val="24"/>
              </w:rPr>
            </w:pPr>
            <w:r w:rsidRPr="00B31E11">
              <w:rPr>
                <w:rFonts w:ascii="Arial" w:hAnsi="Arial" w:cs="Arial"/>
                <w:sz w:val="24"/>
                <w:szCs w:val="24"/>
              </w:rPr>
              <w:t>I use techniques in my writing that I have drawn from reading quality literature</w:t>
            </w:r>
          </w:p>
          <w:p w14:paraId="41B79EF8" w14:textId="77777777" w:rsidR="00C976E9" w:rsidRPr="00A8085B" w:rsidRDefault="00C976E9" w:rsidP="00C976E9">
            <w:pPr>
              <w:pStyle w:val="ListParagraph"/>
              <w:numPr>
                <w:ilvl w:val="0"/>
                <w:numId w:val="2"/>
              </w:numPr>
              <w:rPr>
                <w:rFonts w:ascii="Arial" w:hAnsi="Arial" w:cs="Arial"/>
                <w:sz w:val="24"/>
                <w:szCs w:val="24"/>
              </w:rPr>
            </w:pPr>
            <w:r w:rsidRPr="00B31E11">
              <w:rPr>
                <w:rFonts w:ascii="Arial" w:hAnsi="Arial" w:cs="Arial"/>
                <w:sz w:val="24"/>
                <w:szCs w:val="24"/>
              </w:rPr>
              <w:t xml:space="preserve">I have a range of self-checking and correcting strategies to improve my </w:t>
            </w:r>
            <w:r w:rsidR="00B31E11" w:rsidRPr="00B31E11">
              <w:rPr>
                <w:rFonts w:ascii="Arial" w:hAnsi="Arial" w:cs="Arial"/>
                <w:sz w:val="24"/>
                <w:szCs w:val="24"/>
              </w:rPr>
              <w:t xml:space="preserve">technique </w:t>
            </w:r>
            <w:r w:rsidR="00B31E11">
              <w:rPr>
                <w:rFonts w:ascii="Arial" w:hAnsi="Arial" w:cs="Arial"/>
                <w:sz w:val="24"/>
                <w:szCs w:val="24"/>
              </w:rPr>
              <w:t>and style</w:t>
            </w:r>
            <w:r w:rsidRPr="00A8085B">
              <w:rPr>
                <w:rFonts w:ascii="Arial" w:hAnsi="Arial" w:cs="Arial"/>
                <w:sz w:val="24"/>
                <w:szCs w:val="24"/>
              </w:rPr>
              <w:t xml:space="preserve"> </w:t>
            </w:r>
          </w:p>
          <w:p w14:paraId="3C5A77DF" w14:textId="77777777" w:rsidR="00C976E9"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w:t>
            </w:r>
            <w:r w:rsidR="00B31E11">
              <w:rPr>
                <w:rFonts w:ascii="Arial" w:hAnsi="Arial" w:cs="Arial"/>
                <w:sz w:val="24"/>
                <w:szCs w:val="24"/>
              </w:rPr>
              <w:t>use a wide range of punctuation for effect and for clarity</w:t>
            </w:r>
          </w:p>
          <w:p w14:paraId="75B56F70" w14:textId="77777777" w:rsidR="00B31E11" w:rsidRDefault="00B31E11" w:rsidP="00C976E9">
            <w:pPr>
              <w:pStyle w:val="ListParagraph"/>
              <w:numPr>
                <w:ilvl w:val="0"/>
                <w:numId w:val="2"/>
              </w:numPr>
              <w:rPr>
                <w:rFonts w:ascii="Arial" w:hAnsi="Arial" w:cs="Arial"/>
                <w:sz w:val="24"/>
                <w:szCs w:val="24"/>
              </w:rPr>
            </w:pPr>
            <w:r>
              <w:rPr>
                <w:rFonts w:ascii="Arial" w:hAnsi="Arial" w:cs="Arial"/>
                <w:sz w:val="24"/>
                <w:szCs w:val="24"/>
              </w:rPr>
              <w:t>My punctuation use is precise and controlled</w:t>
            </w:r>
          </w:p>
          <w:p w14:paraId="4C811C30" w14:textId="77777777" w:rsidR="00B31E11" w:rsidRPr="00B31E11" w:rsidRDefault="00B31E11" w:rsidP="00C976E9">
            <w:pPr>
              <w:pStyle w:val="ListParagraph"/>
              <w:numPr>
                <w:ilvl w:val="0"/>
                <w:numId w:val="2"/>
              </w:numPr>
              <w:rPr>
                <w:rFonts w:ascii="Arial" w:hAnsi="Arial" w:cs="Arial"/>
                <w:sz w:val="24"/>
                <w:szCs w:val="24"/>
              </w:rPr>
            </w:pPr>
            <w:r w:rsidRPr="00B31E11">
              <w:rPr>
                <w:rFonts w:ascii="Arial" w:hAnsi="Arial" w:cs="Arial"/>
                <w:sz w:val="24"/>
                <w:szCs w:val="24"/>
              </w:rPr>
              <w:t>I can self-edit my writing and remove extraneous content</w:t>
            </w:r>
          </w:p>
          <w:p w14:paraId="10234B10"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have a love of </w:t>
            </w:r>
            <w:r w:rsidR="00B31E11">
              <w:rPr>
                <w:rFonts w:ascii="Arial" w:hAnsi="Arial" w:cs="Arial"/>
                <w:sz w:val="24"/>
                <w:szCs w:val="24"/>
              </w:rPr>
              <w:t>writing</w:t>
            </w:r>
            <w:r w:rsidRPr="00A8085B">
              <w:rPr>
                <w:rFonts w:ascii="Arial" w:hAnsi="Arial" w:cs="Arial"/>
                <w:sz w:val="24"/>
                <w:szCs w:val="24"/>
              </w:rPr>
              <w:t xml:space="preserve">, and can talk about my favourite </w:t>
            </w:r>
            <w:r w:rsidR="00B31E11">
              <w:rPr>
                <w:rFonts w:ascii="Arial" w:hAnsi="Arial" w:cs="Arial"/>
                <w:sz w:val="24"/>
                <w:szCs w:val="24"/>
              </w:rPr>
              <w:t>styles</w:t>
            </w:r>
            <w:r w:rsidRPr="00A8085B">
              <w:rPr>
                <w:rFonts w:ascii="Arial" w:hAnsi="Arial" w:cs="Arial"/>
                <w:sz w:val="24"/>
                <w:szCs w:val="24"/>
              </w:rPr>
              <w:t xml:space="preserve"> and authors </w:t>
            </w:r>
          </w:p>
          <w:p w14:paraId="35034E53"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have been exposed to a wide range of text types, genres and cultural influences through varied texts </w:t>
            </w:r>
          </w:p>
          <w:p w14:paraId="5AE091C1"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understand the structure of different </w:t>
            </w:r>
            <w:r w:rsidR="00B31E11">
              <w:rPr>
                <w:rFonts w:ascii="Arial" w:hAnsi="Arial" w:cs="Arial"/>
                <w:sz w:val="24"/>
                <w:szCs w:val="24"/>
              </w:rPr>
              <w:t>genres</w:t>
            </w:r>
            <w:r w:rsidRPr="00A8085B">
              <w:rPr>
                <w:rFonts w:ascii="Arial" w:hAnsi="Arial" w:cs="Arial"/>
                <w:sz w:val="24"/>
                <w:szCs w:val="24"/>
              </w:rPr>
              <w:t xml:space="preserve"> </w:t>
            </w:r>
          </w:p>
          <w:p w14:paraId="74447D84"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can talk about and justify why the writer has used different devices </w:t>
            </w:r>
          </w:p>
          <w:p w14:paraId="02901A15"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can discuss devices across a wide range of texts </w:t>
            </w:r>
          </w:p>
          <w:p w14:paraId="6D45451C" w14:textId="77777777" w:rsidR="00D941CB" w:rsidRDefault="00B31E11" w:rsidP="00C976E9">
            <w:pPr>
              <w:pStyle w:val="ListParagraph"/>
              <w:numPr>
                <w:ilvl w:val="0"/>
                <w:numId w:val="2"/>
              </w:numPr>
              <w:jc w:val="both"/>
              <w:rPr>
                <w:rFonts w:ascii="Arial" w:hAnsi="Arial" w:cs="Arial"/>
                <w:sz w:val="24"/>
                <w:szCs w:val="24"/>
              </w:rPr>
            </w:pPr>
            <w:r>
              <w:rPr>
                <w:rFonts w:ascii="Arial" w:hAnsi="Arial" w:cs="Arial"/>
                <w:sz w:val="24"/>
                <w:szCs w:val="24"/>
              </w:rPr>
              <w:t>I can write independently and with flair</w:t>
            </w:r>
          </w:p>
          <w:p w14:paraId="157926D5" w14:textId="62706807" w:rsidR="00B31E11" w:rsidRPr="00A8085B" w:rsidRDefault="00B31E11" w:rsidP="00C976E9">
            <w:pPr>
              <w:pStyle w:val="ListParagraph"/>
              <w:numPr>
                <w:ilvl w:val="0"/>
                <w:numId w:val="2"/>
              </w:numPr>
              <w:jc w:val="both"/>
              <w:rPr>
                <w:rFonts w:ascii="Arial" w:hAnsi="Arial" w:cs="Arial"/>
                <w:sz w:val="24"/>
                <w:szCs w:val="24"/>
              </w:rPr>
            </w:pPr>
            <w:r>
              <w:rPr>
                <w:rFonts w:ascii="Arial" w:hAnsi="Arial" w:cs="Arial"/>
                <w:sz w:val="24"/>
                <w:szCs w:val="24"/>
              </w:rPr>
              <w:t xml:space="preserve">I can read my writing </w:t>
            </w:r>
            <w:r w:rsidR="005B1AB4">
              <w:rPr>
                <w:rFonts w:ascii="Arial" w:hAnsi="Arial" w:cs="Arial"/>
                <w:sz w:val="24"/>
                <w:szCs w:val="24"/>
              </w:rPr>
              <w:t xml:space="preserve">out loud </w:t>
            </w:r>
            <w:r>
              <w:rPr>
                <w:rFonts w:ascii="Arial" w:hAnsi="Arial" w:cs="Arial"/>
                <w:sz w:val="24"/>
                <w:szCs w:val="24"/>
              </w:rPr>
              <w:t>with pride</w:t>
            </w:r>
          </w:p>
        </w:tc>
      </w:tr>
      <w:tr w:rsidR="00D941CB" w:rsidRPr="00A8085B" w14:paraId="4A72958C" w14:textId="77777777" w:rsidTr="00CE2A56">
        <w:trPr>
          <w:trHeight w:val="270"/>
        </w:trPr>
        <w:tc>
          <w:tcPr>
            <w:tcW w:w="10622" w:type="dxa"/>
            <w:shd w:val="clear" w:color="auto" w:fill="538135" w:themeFill="accent6" w:themeFillShade="BF"/>
          </w:tcPr>
          <w:p w14:paraId="42121313" w14:textId="77777777" w:rsidR="00D941CB" w:rsidRPr="00A8085B" w:rsidRDefault="00CE2A56" w:rsidP="00176975">
            <w:pPr>
              <w:jc w:val="both"/>
              <w:rPr>
                <w:rFonts w:ascii="Arial" w:hAnsi="Arial" w:cs="Arial"/>
                <w:b/>
                <w:sz w:val="24"/>
                <w:szCs w:val="24"/>
              </w:rPr>
            </w:pPr>
            <w:r w:rsidRPr="00A8085B">
              <w:rPr>
                <w:rFonts w:ascii="Arial" w:hAnsi="Arial" w:cs="Arial"/>
                <w:b/>
                <w:color w:val="FFFFFF" w:themeColor="background1"/>
                <w:sz w:val="24"/>
                <w:szCs w:val="24"/>
              </w:rPr>
              <w:t xml:space="preserve">RPS </w:t>
            </w:r>
            <w:r w:rsidR="00D941CB" w:rsidRPr="00A8085B">
              <w:rPr>
                <w:rFonts w:ascii="Arial" w:hAnsi="Arial" w:cs="Arial"/>
                <w:b/>
                <w:color w:val="FFFFFF" w:themeColor="background1"/>
                <w:sz w:val="24"/>
                <w:szCs w:val="24"/>
              </w:rPr>
              <w:t xml:space="preserve">Memory Makers </w:t>
            </w:r>
          </w:p>
        </w:tc>
      </w:tr>
      <w:tr w:rsidR="00D941CB" w:rsidRPr="00A8085B" w14:paraId="29E6B7BC" w14:textId="77777777" w:rsidTr="00D42D8F">
        <w:trPr>
          <w:trHeight w:val="270"/>
        </w:trPr>
        <w:tc>
          <w:tcPr>
            <w:tcW w:w="10622" w:type="dxa"/>
            <w:shd w:val="clear" w:color="auto" w:fill="auto"/>
          </w:tcPr>
          <w:p w14:paraId="28DFE6F0" w14:textId="77777777" w:rsidR="00D941CB" w:rsidRPr="00A8085B" w:rsidRDefault="00D941CB" w:rsidP="00176975">
            <w:pPr>
              <w:jc w:val="both"/>
              <w:rPr>
                <w:rFonts w:ascii="Arial" w:hAnsi="Arial" w:cs="Arial"/>
                <w:sz w:val="24"/>
                <w:szCs w:val="24"/>
              </w:rPr>
            </w:pPr>
            <w:r w:rsidRPr="00A8085B">
              <w:rPr>
                <w:rFonts w:ascii="Arial" w:hAnsi="Arial" w:cs="Arial"/>
                <w:sz w:val="24"/>
                <w:szCs w:val="24"/>
              </w:rPr>
              <w:t>I will have experienced</w:t>
            </w:r>
            <w:r w:rsidR="00D76997" w:rsidRPr="00A8085B">
              <w:rPr>
                <w:rFonts w:ascii="Arial" w:hAnsi="Arial" w:cs="Arial"/>
                <w:sz w:val="24"/>
                <w:szCs w:val="24"/>
              </w:rPr>
              <w:t>:</w:t>
            </w:r>
          </w:p>
          <w:p w14:paraId="30AB5F2D" w14:textId="77777777" w:rsidR="00D941CB" w:rsidRPr="00A8085B" w:rsidRDefault="00D941CB" w:rsidP="00176975">
            <w:pPr>
              <w:jc w:val="both"/>
              <w:rPr>
                <w:rFonts w:ascii="Arial" w:hAnsi="Arial" w:cs="Arial"/>
                <w:sz w:val="24"/>
                <w:szCs w:val="24"/>
              </w:rPr>
            </w:pPr>
          </w:p>
          <w:p w14:paraId="396F20F5" w14:textId="77777777" w:rsidR="00FB05F7" w:rsidRDefault="00FB05F7" w:rsidP="00023C16">
            <w:pPr>
              <w:pStyle w:val="ListParagraph"/>
              <w:numPr>
                <w:ilvl w:val="0"/>
                <w:numId w:val="4"/>
              </w:numPr>
              <w:jc w:val="both"/>
              <w:rPr>
                <w:rFonts w:ascii="Arial" w:hAnsi="Arial" w:cs="Arial"/>
                <w:sz w:val="24"/>
                <w:szCs w:val="24"/>
              </w:rPr>
            </w:pPr>
            <w:r>
              <w:rPr>
                <w:rFonts w:ascii="Arial" w:hAnsi="Arial" w:cs="Arial"/>
                <w:sz w:val="24"/>
                <w:szCs w:val="24"/>
              </w:rPr>
              <w:t>Many different text types to widen my understanding of what makes a good writer</w:t>
            </w:r>
          </w:p>
          <w:p w14:paraId="77502826" w14:textId="77777777" w:rsidR="00107A4D" w:rsidRPr="00A8085B" w:rsidRDefault="00107A4D" w:rsidP="00023C16">
            <w:pPr>
              <w:pStyle w:val="ListParagraph"/>
              <w:numPr>
                <w:ilvl w:val="0"/>
                <w:numId w:val="4"/>
              </w:numPr>
              <w:jc w:val="both"/>
              <w:rPr>
                <w:rFonts w:ascii="Arial" w:hAnsi="Arial" w:cs="Arial"/>
                <w:sz w:val="24"/>
                <w:szCs w:val="24"/>
              </w:rPr>
            </w:pPr>
            <w:r w:rsidRPr="00A8085B">
              <w:rPr>
                <w:rFonts w:ascii="Arial" w:hAnsi="Arial" w:cs="Arial"/>
                <w:sz w:val="24"/>
                <w:szCs w:val="24"/>
              </w:rPr>
              <w:t xml:space="preserve">A range of stories being read to me </w:t>
            </w:r>
            <w:r w:rsidR="000572A3" w:rsidRPr="00A8085B">
              <w:rPr>
                <w:rFonts w:ascii="Arial" w:hAnsi="Arial" w:cs="Arial"/>
                <w:sz w:val="24"/>
                <w:szCs w:val="24"/>
              </w:rPr>
              <w:t>– authors and genres</w:t>
            </w:r>
          </w:p>
          <w:p w14:paraId="59212F24" w14:textId="77777777" w:rsidR="00D76997" w:rsidRPr="00A8085B" w:rsidRDefault="00CA6671" w:rsidP="00023C16">
            <w:pPr>
              <w:pStyle w:val="ListParagraph"/>
              <w:numPr>
                <w:ilvl w:val="0"/>
                <w:numId w:val="4"/>
              </w:numPr>
              <w:jc w:val="both"/>
              <w:rPr>
                <w:rFonts w:ascii="Arial" w:hAnsi="Arial" w:cs="Arial"/>
                <w:sz w:val="24"/>
                <w:szCs w:val="24"/>
              </w:rPr>
            </w:pPr>
            <w:r w:rsidRPr="00A8085B">
              <w:rPr>
                <w:rFonts w:ascii="Arial" w:hAnsi="Arial" w:cs="Arial"/>
                <w:sz w:val="24"/>
                <w:szCs w:val="24"/>
              </w:rPr>
              <w:t>World Book day where I get to dress up and take part in activities led by authors</w:t>
            </w:r>
          </w:p>
          <w:p w14:paraId="691A634C" w14:textId="77777777" w:rsidR="000572A3" w:rsidRPr="00A8085B" w:rsidRDefault="000572A3" w:rsidP="00023C16">
            <w:pPr>
              <w:pStyle w:val="ListParagraph"/>
              <w:numPr>
                <w:ilvl w:val="0"/>
                <w:numId w:val="4"/>
              </w:numPr>
              <w:jc w:val="both"/>
              <w:rPr>
                <w:rFonts w:ascii="Arial" w:hAnsi="Arial" w:cs="Arial"/>
                <w:sz w:val="24"/>
                <w:szCs w:val="24"/>
              </w:rPr>
            </w:pPr>
            <w:r w:rsidRPr="00A8085B">
              <w:rPr>
                <w:rFonts w:ascii="Arial" w:hAnsi="Arial" w:cs="Arial"/>
                <w:sz w:val="24"/>
                <w:szCs w:val="24"/>
              </w:rPr>
              <w:t>Texts that are multi-layered</w:t>
            </w:r>
          </w:p>
          <w:p w14:paraId="3460580A" w14:textId="77777777" w:rsidR="00261BCD" w:rsidRPr="00A8085B" w:rsidRDefault="00261BCD" w:rsidP="00023C16">
            <w:pPr>
              <w:pStyle w:val="ListParagraph"/>
              <w:numPr>
                <w:ilvl w:val="0"/>
                <w:numId w:val="4"/>
              </w:numPr>
              <w:jc w:val="both"/>
              <w:rPr>
                <w:rFonts w:ascii="Arial" w:hAnsi="Arial" w:cs="Arial"/>
                <w:sz w:val="24"/>
                <w:szCs w:val="24"/>
              </w:rPr>
            </w:pPr>
            <w:r w:rsidRPr="00A8085B">
              <w:rPr>
                <w:rFonts w:ascii="Arial" w:hAnsi="Arial" w:cs="Arial"/>
                <w:sz w:val="24"/>
                <w:szCs w:val="24"/>
              </w:rPr>
              <w:t>Texts that are challenging</w:t>
            </w:r>
          </w:p>
          <w:p w14:paraId="6F1E5404" w14:textId="77777777" w:rsidR="00261BCD" w:rsidRPr="00A8085B" w:rsidRDefault="00261BCD" w:rsidP="00023C16">
            <w:pPr>
              <w:pStyle w:val="ListParagraph"/>
              <w:numPr>
                <w:ilvl w:val="0"/>
                <w:numId w:val="4"/>
              </w:numPr>
              <w:jc w:val="both"/>
              <w:rPr>
                <w:rFonts w:ascii="Arial" w:hAnsi="Arial" w:cs="Arial"/>
                <w:sz w:val="24"/>
                <w:szCs w:val="24"/>
              </w:rPr>
            </w:pPr>
            <w:r w:rsidRPr="00A8085B">
              <w:rPr>
                <w:rFonts w:ascii="Arial" w:hAnsi="Arial" w:cs="Arial"/>
                <w:sz w:val="24"/>
                <w:szCs w:val="24"/>
              </w:rPr>
              <w:t>An opportunity to run a Book Fair</w:t>
            </w:r>
          </w:p>
          <w:p w14:paraId="798A1C3B" w14:textId="77777777" w:rsidR="00261BCD" w:rsidRPr="00A8085B" w:rsidRDefault="008A639C" w:rsidP="00023C16">
            <w:pPr>
              <w:pStyle w:val="ListParagraph"/>
              <w:numPr>
                <w:ilvl w:val="0"/>
                <w:numId w:val="4"/>
              </w:numPr>
              <w:jc w:val="both"/>
              <w:rPr>
                <w:rFonts w:ascii="Arial" w:hAnsi="Arial" w:cs="Arial"/>
                <w:sz w:val="24"/>
                <w:szCs w:val="24"/>
              </w:rPr>
            </w:pPr>
            <w:r w:rsidRPr="00A8085B">
              <w:rPr>
                <w:rFonts w:ascii="Arial" w:hAnsi="Arial" w:cs="Arial"/>
                <w:sz w:val="24"/>
                <w:szCs w:val="24"/>
              </w:rPr>
              <w:t>An opportunity to visit</w:t>
            </w:r>
            <w:r w:rsidR="00261BCD" w:rsidRPr="00A8085B">
              <w:rPr>
                <w:rFonts w:ascii="Arial" w:hAnsi="Arial" w:cs="Arial"/>
                <w:sz w:val="24"/>
                <w:szCs w:val="24"/>
              </w:rPr>
              <w:t xml:space="preserve"> a Book Fair</w:t>
            </w:r>
          </w:p>
          <w:p w14:paraId="4269EA29" w14:textId="77777777" w:rsidR="00D941CB" w:rsidRPr="00A8085B" w:rsidRDefault="00D941CB" w:rsidP="00023C16">
            <w:pPr>
              <w:pStyle w:val="ListParagraph"/>
              <w:numPr>
                <w:ilvl w:val="0"/>
                <w:numId w:val="4"/>
              </w:numPr>
              <w:jc w:val="both"/>
              <w:rPr>
                <w:rFonts w:ascii="Arial" w:hAnsi="Arial" w:cs="Arial"/>
                <w:sz w:val="24"/>
                <w:szCs w:val="24"/>
              </w:rPr>
            </w:pPr>
            <w:r w:rsidRPr="00A8085B">
              <w:rPr>
                <w:rFonts w:ascii="Arial" w:hAnsi="Arial" w:cs="Arial"/>
                <w:sz w:val="24"/>
                <w:szCs w:val="24"/>
              </w:rPr>
              <w:t xml:space="preserve">A trip to the local library </w:t>
            </w:r>
          </w:p>
          <w:p w14:paraId="744901EE" w14:textId="77777777" w:rsidR="00D941CB" w:rsidRPr="00A8085B" w:rsidRDefault="00D941CB" w:rsidP="00023C16">
            <w:pPr>
              <w:pStyle w:val="ListParagraph"/>
              <w:numPr>
                <w:ilvl w:val="0"/>
                <w:numId w:val="4"/>
              </w:numPr>
              <w:jc w:val="both"/>
              <w:rPr>
                <w:rFonts w:ascii="Arial" w:hAnsi="Arial" w:cs="Arial"/>
                <w:sz w:val="24"/>
                <w:szCs w:val="24"/>
              </w:rPr>
            </w:pPr>
            <w:r w:rsidRPr="00A8085B">
              <w:rPr>
                <w:rFonts w:ascii="Arial" w:hAnsi="Arial" w:cs="Arial"/>
                <w:sz w:val="24"/>
                <w:szCs w:val="24"/>
              </w:rPr>
              <w:t xml:space="preserve">A trip to the university bookshop </w:t>
            </w:r>
          </w:p>
          <w:p w14:paraId="2FDBFBE7" w14:textId="77777777" w:rsidR="00107A4D" w:rsidRPr="00A8085B" w:rsidRDefault="00107A4D" w:rsidP="00023C16">
            <w:pPr>
              <w:pStyle w:val="ListParagraph"/>
              <w:numPr>
                <w:ilvl w:val="0"/>
                <w:numId w:val="4"/>
              </w:numPr>
              <w:jc w:val="both"/>
              <w:rPr>
                <w:rFonts w:ascii="Arial" w:hAnsi="Arial" w:cs="Arial"/>
                <w:sz w:val="24"/>
                <w:szCs w:val="24"/>
              </w:rPr>
            </w:pPr>
            <w:r w:rsidRPr="00A8085B">
              <w:rPr>
                <w:rFonts w:ascii="Arial" w:hAnsi="Arial" w:cs="Arial"/>
                <w:sz w:val="24"/>
                <w:szCs w:val="24"/>
              </w:rPr>
              <w:t xml:space="preserve">An author </w:t>
            </w:r>
            <w:r w:rsidR="000572A3" w:rsidRPr="00A8085B">
              <w:rPr>
                <w:rFonts w:ascii="Arial" w:hAnsi="Arial" w:cs="Arial"/>
                <w:sz w:val="24"/>
                <w:szCs w:val="24"/>
              </w:rPr>
              <w:t>presentation / workshop</w:t>
            </w:r>
          </w:p>
          <w:p w14:paraId="255B8AE3" w14:textId="77777777" w:rsidR="00D941CB" w:rsidRPr="00A8085B" w:rsidRDefault="00107A4D" w:rsidP="00023C16">
            <w:pPr>
              <w:pStyle w:val="ListParagraph"/>
              <w:numPr>
                <w:ilvl w:val="0"/>
                <w:numId w:val="4"/>
              </w:numPr>
              <w:jc w:val="both"/>
              <w:rPr>
                <w:rFonts w:ascii="Arial" w:hAnsi="Arial" w:cs="Arial"/>
                <w:sz w:val="24"/>
                <w:szCs w:val="24"/>
              </w:rPr>
            </w:pPr>
            <w:r w:rsidRPr="00A8085B">
              <w:rPr>
                <w:rFonts w:ascii="Arial" w:hAnsi="Arial" w:cs="Arial"/>
                <w:sz w:val="24"/>
                <w:szCs w:val="24"/>
              </w:rPr>
              <w:t>An opportunity to read t</w:t>
            </w:r>
            <w:r w:rsidR="00D941CB" w:rsidRPr="00A8085B">
              <w:rPr>
                <w:rFonts w:ascii="Arial" w:hAnsi="Arial" w:cs="Arial"/>
                <w:sz w:val="24"/>
                <w:szCs w:val="24"/>
              </w:rPr>
              <w:t xml:space="preserve">he Buckingham advertiser </w:t>
            </w:r>
          </w:p>
          <w:p w14:paraId="43EBE242" w14:textId="77777777" w:rsidR="00D941CB" w:rsidRPr="00A8085B" w:rsidRDefault="00D941CB" w:rsidP="00023C16">
            <w:pPr>
              <w:pStyle w:val="ListParagraph"/>
              <w:numPr>
                <w:ilvl w:val="0"/>
                <w:numId w:val="4"/>
              </w:numPr>
              <w:jc w:val="both"/>
              <w:rPr>
                <w:rFonts w:ascii="Arial" w:hAnsi="Arial" w:cs="Arial"/>
                <w:sz w:val="24"/>
                <w:szCs w:val="24"/>
              </w:rPr>
            </w:pPr>
            <w:r w:rsidRPr="00A8085B">
              <w:rPr>
                <w:rFonts w:ascii="Arial" w:hAnsi="Arial" w:cs="Arial"/>
                <w:sz w:val="24"/>
                <w:szCs w:val="24"/>
              </w:rPr>
              <w:t xml:space="preserve">A theatre production </w:t>
            </w:r>
            <w:r w:rsidR="00620AD2" w:rsidRPr="00A8085B">
              <w:rPr>
                <w:rFonts w:ascii="Arial" w:hAnsi="Arial" w:cs="Arial"/>
                <w:sz w:val="24"/>
                <w:szCs w:val="24"/>
              </w:rPr>
              <w:t>outside and inside of school</w:t>
            </w:r>
          </w:p>
          <w:p w14:paraId="4B53D5DE" w14:textId="77777777" w:rsidR="00620AD2" w:rsidRPr="00A8085B" w:rsidRDefault="00620AD2" w:rsidP="00023C16">
            <w:pPr>
              <w:pStyle w:val="ListParagraph"/>
              <w:numPr>
                <w:ilvl w:val="0"/>
                <w:numId w:val="4"/>
              </w:numPr>
              <w:jc w:val="both"/>
              <w:rPr>
                <w:rFonts w:ascii="Arial" w:hAnsi="Arial" w:cs="Arial"/>
                <w:sz w:val="24"/>
                <w:szCs w:val="24"/>
              </w:rPr>
            </w:pPr>
            <w:r w:rsidRPr="00A8085B">
              <w:rPr>
                <w:rFonts w:ascii="Arial" w:hAnsi="Arial" w:cs="Arial"/>
                <w:sz w:val="24"/>
                <w:szCs w:val="24"/>
              </w:rPr>
              <w:t xml:space="preserve">Taking part in a production </w:t>
            </w:r>
          </w:p>
          <w:p w14:paraId="6A4081F5" w14:textId="10816594" w:rsidR="008A639C" w:rsidRDefault="008A639C" w:rsidP="00023C16">
            <w:pPr>
              <w:pStyle w:val="ListParagraph"/>
              <w:numPr>
                <w:ilvl w:val="0"/>
                <w:numId w:val="4"/>
              </w:numPr>
              <w:jc w:val="both"/>
              <w:rPr>
                <w:rFonts w:ascii="Arial" w:hAnsi="Arial" w:cs="Arial"/>
                <w:sz w:val="24"/>
                <w:szCs w:val="24"/>
              </w:rPr>
            </w:pPr>
            <w:r w:rsidRPr="00A8085B">
              <w:rPr>
                <w:rFonts w:ascii="Arial" w:hAnsi="Arial" w:cs="Arial"/>
                <w:sz w:val="24"/>
                <w:szCs w:val="24"/>
              </w:rPr>
              <w:t xml:space="preserve">The opportunity to become a librarian </w:t>
            </w:r>
          </w:p>
          <w:p w14:paraId="4F229E3B" w14:textId="76382348" w:rsidR="00A0335F" w:rsidRPr="00A8085B" w:rsidRDefault="00A0335F" w:rsidP="00023C16">
            <w:pPr>
              <w:pStyle w:val="ListParagraph"/>
              <w:numPr>
                <w:ilvl w:val="0"/>
                <w:numId w:val="4"/>
              </w:numPr>
              <w:jc w:val="both"/>
              <w:rPr>
                <w:rFonts w:ascii="Arial" w:hAnsi="Arial" w:cs="Arial"/>
                <w:sz w:val="24"/>
                <w:szCs w:val="24"/>
              </w:rPr>
            </w:pPr>
            <w:r>
              <w:rPr>
                <w:rFonts w:ascii="Arial" w:hAnsi="Arial" w:cs="Arial"/>
                <w:sz w:val="24"/>
                <w:szCs w:val="24"/>
              </w:rPr>
              <w:t>The chance to be awarded Star Writer</w:t>
            </w:r>
          </w:p>
          <w:p w14:paraId="47C68BD0" w14:textId="7625502B" w:rsidR="008A639C" w:rsidRPr="00A8085B" w:rsidRDefault="008A639C" w:rsidP="00A0335F">
            <w:pPr>
              <w:pStyle w:val="ListParagraph"/>
              <w:jc w:val="both"/>
              <w:rPr>
                <w:rFonts w:ascii="Arial" w:hAnsi="Arial" w:cs="Arial"/>
                <w:sz w:val="24"/>
                <w:szCs w:val="24"/>
              </w:rPr>
            </w:pPr>
          </w:p>
          <w:p w14:paraId="26EE9569" w14:textId="77777777" w:rsidR="00D941CB" w:rsidRPr="00A8085B" w:rsidRDefault="00D941CB" w:rsidP="00176975">
            <w:pPr>
              <w:pStyle w:val="ListParagraph"/>
              <w:jc w:val="both"/>
              <w:rPr>
                <w:rFonts w:ascii="Arial" w:hAnsi="Arial" w:cs="Arial"/>
                <w:sz w:val="24"/>
                <w:szCs w:val="24"/>
              </w:rPr>
            </w:pPr>
          </w:p>
        </w:tc>
      </w:tr>
    </w:tbl>
    <w:p w14:paraId="132371EE" w14:textId="77777777" w:rsidR="000950B7" w:rsidRPr="00A8085B" w:rsidRDefault="000950B7" w:rsidP="00176975">
      <w:pPr>
        <w:jc w:val="both"/>
        <w:rPr>
          <w:rFonts w:ascii="Arial" w:hAnsi="Arial" w:cs="Arial"/>
          <w:sz w:val="24"/>
          <w:szCs w:val="24"/>
        </w:rPr>
      </w:pPr>
    </w:p>
    <w:tbl>
      <w:tblPr>
        <w:tblStyle w:val="TableGrid"/>
        <w:tblW w:w="0" w:type="auto"/>
        <w:tblLook w:val="04A0" w:firstRow="1" w:lastRow="0" w:firstColumn="1" w:lastColumn="0" w:noHBand="0" w:noVBand="1"/>
      </w:tblPr>
      <w:tblGrid>
        <w:gridCol w:w="10456"/>
      </w:tblGrid>
      <w:tr w:rsidR="00433881" w:rsidRPr="00A8085B" w14:paraId="2952D08D" w14:textId="77777777" w:rsidTr="00CE2A56">
        <w:tc>
          <w:tcPr>
            <w:tcW w:w="10456" w:type="dxa"/>
            <w:shd w:val="clear" w:color="auto" w:fill="538135" w:themeFill="accent6" w:themeFillShade="BF"/>
          </w:tcPr>
          <w:p w14:paraId="51D667A4" w14:textId="77777777" w:rsidR="00433881" w:rsidRPr="00A8085B" w:rsidRDefault="00CE2A56"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t>Because I went to RPS</w:t>
            </w:r>
          </w:p>
        </w:tc>
      </w:tr>
      <w:tr w:rsidR="00433881" w:rsidRPr="00A8085B" w14:paraId="4E85C4B9" w14:textId="77777777" w:rsidTr="00CE2A56">
        <w:tc>
          <w:tcPr>
            <w:tcW w:w="10456" w:type="dxa"/>
            <w:shd w:val="clear" w:color="auto" w:fill="C00000"/>
          </w:tcPr>
          <w:p w14:paraId="6917801F" w14:textId="77777777" w:rsidR="00433881" w:rsidRPr="00A8085B" w:rsidRDefault="00433881" w:rsidP="00176975">
            <w:pPr>
              <w:jc w:val="both"/>
              <w:rPr>
                <w:rFonts w:ascii="Arial" w:hAnsi="Arial" w:cs="Arial"/>
                <w:sz w:val="24"/>
                <w:szCs w:val="24"/>
              </w:rPr>
            </w:pPr>
          </w:p>
          <w:p w14:paraId="459B095E" w14:textId="77777777" w:rsidR="00DD3D53" w:rsidRPr="00A8085B" w:rsidRDefault="000950B7" w:rsidP="00176975">
            <w:pPr>
              <w:pStyle w:val="ListParagraph"/>
              <w:numPr>
                <w:ilvl w:val="0"/>
                <w:numId w:val="3"/>
              </w:numPr>
              <w:jc w:val="both"/>
              <w:rPr>
                <w:rFonts w:ascii="Arial" w:hAnsi="Arial" w:cs="Arial"/>
                <w:sz w:val="24"/>
                <w:szCs w:val="24"/>
              </w:rPr>
            </w:pPr>
            <w:r w:rsidRPr="00A8085B">
              <w:rPr>
                <w:rFonts w:ascii="Arial" w:hAnsi="Arial" w:cs="Arial"/>
                <w:sz w:val="24"/>
                <w:szCs w:val="24"/>
              </w:rPr>
              <w:t xml:space="preserve">I am </w:t>
            </w:r>
            <w:r w:rsidR="004C5F1C" w:rsidRPr="00A8085B">
              <w:rPr>
                <w:rFonts w:ascii="Arial" w:hAnsi="Arial" w:cs="Arial"/>
                <w:sz w:val="24"/>
                <w:szCs w:val="24"/>
              </w:rPr>
              <w:t xml:space="preserve">a fluent skilled </w:t>
            </w:r>
            <w:r w:rsidR="00FB05F7">
              <w:rPr>
                <w:rFonts w:ascii="Arial" w:hAnsi="Arial" w:cs="Arial"/>
                <w:sz w:val="24"/>
                <w:szCs w:val="24"/>
              </w:rPr>
              <w:t>writer</w:t>
            </w:r>
            <w:r w:rsidR="00DD3D53" w:rsidRPr="00A8085B">
              <w:rPr>
                <w:rFonts w:ascii="Arial" w:hAnsi="Arial" w:cs="Arial"/>
                <w:sz w:val="24"/>
                <w:szCs w:val="24"/>
              </w:rPr>
              <w:t xml:space="preserve"> who can </w:t>
            </w:r>
            <w:r w:rsidR="00FB05F7">
              <w:rPr>
                <w:rFonts w:ascii="Arial" w:hAnsi="Arial" w:cs="Arial"/>
                <w:sz w:val="24"/>
                <w:szCs w:val="24"/>
              </w:rPr>
              <w:t>write</w:t>
            </w:r>
            <w:r w:rsidR="00DD3D53" w:rsidRPr="00A8085B">
              <w:rPr>
                <w:rFonts w:ascii="Arial" w:hAnsi="Arial" w:cs="Arial"/>
                <w:sz w:val="24"/>
                <w:szCs w:val="24"/>
              </w:rPr>
              <w:t xml:space="preserve"> at least </w:t>
            </w:r>
            <w:r w:rsidR="004C5F1C" w:rsidRPr="00A8085B">
              <w:rPr>
                <w:rFonts w:ascii="Arial" w:hAnsi="Arial" w:cs="Arial"/>
                <w:sz w:val="24"/>
                <w:szCs w:val="24"/>
              </w:rPr>
              <w:t>at my expected age</w:t>
            </w:r>
            <w:r w:rsidR="00DD3D53" w:rsidRPr="00A8085B">
              <w:rPr>
                <w:rFonts w:ascii="Arial" w:hAnsi="Arial" w:cs="Arial"/>
                <w:sz w:val="24"/>
                <w:szCs w:val="24"/>
              </w:rPr>
              <w:t xml:space="preserve"> level if not above </w:t>
            </w:r>
          </w:p>
          <w:p w14:paraId="67C32866" w14:textId="77777777" w:rsidR="00261BCD" w:rsidRDefault="00261BCD" w:rsidP="00176975">
            <w:pPr>
              <w:pStyle w:val="ListParagraph"/>
              <w:numPr>
                <w:ilvl w:val="0"/>
                <w:numId w:val="3"/>
              </w:numPr>
              <w:jc w:val="both"/>
              <w:rPr>
                <w:rFonts w:ascii="Arial" w:hAnsi="Arial" w:cs="Arial"/>
                <w:sz w:val="24"/>
                <w:szCs w:val="24"/>
              </w:rPr>
            </w:pPr>
            <w:r w:rsidRPr="00A8085B">
              <w:rPr>
                <w:rFonts w:ascii="Arial" w:hAnsi="Arial" w:cs="Arial"/>
                <w:sz w:val="24"/>
                <w:szCs w:val="24"/>
              </w:rPr>
              <w:t xml:space="preserve">I am </w:t>
            </w:r>
            <w:r w:rsidR="00620AD2" w:rsidRPr="00A8085B">
              <w:rPr>
                <w:rFonts w:ascii="Arial" w:hAnsi="Arial" w:cs="Arial"/>
                <w:sz w:val="24"/>
                <w:szCs w:val="24"/>
              </w:rPr>
              <w:t>secondary ready and have experienced</w:t>
            </w:r>
            <w:r w:rsidR="00FB05F7">
              <w:rPr>
                <w:rFonts w:ascii="Arial" w:hAnsi="Arial" w:cs="Arial"/>
                <w:sz w:val="24"/>
                <w:szCs w:val="24"/>
              </w:rPr>
              <w:t xml:space="preserve"> and written</w:t>
            </w:r>
            <w:r w:rsidR="00620AD2" w:rsidRPr="00A8085B">
              <w:rPr>
                <w:rFonts w:ascii="Arial" w:hAnsi="Arial" w:cs="Arial"/>
                <w:sz w:val="24"/>
                <w:szCs w:val="24"/>
              </w:rPr>
              <w:t xml:space="preserve"> text</w:t>
            </w:r>
            <w:r w:rsidR="00FB05F7">
              <w:rPr>
                <w:rFonts w:ascii="Arial" w:hAnsi="Arial" w:cs="Arial"/>
                <w:sz w:val="24"/>
                <w:szCs w:val="24"/>
              </w:rPr>
              <w:t xml:space="preserve"> types</w:t>
            </w:r>
            <w:r w:rsidR="00620AD2" w:rsidRPr="00A8085B">
              <w:rPr>
                <w:rFonts w:ascii="Arial" w:hAnsi="Arial" w:cs="Arial"/>
                <w:sz w:val="24"/>
                <w:szCs w:val="24"/>
              </w:rPr>
              <w:t xml:space="preserve"> that are age appropriate yet challenging</w:t>
            </w:r>
          </w:p>
          <w:p w14:paraId="44F1B54F" w14:textId="77777777" w:rsidR="001334DE" w:rsidRDefault="001334DE" w:rsidP="00176975">
            <w:pPr>
              <w:pStyle w:val="ListParagraph"/>
              <w:numPr>
                <w:ilvl w:val="0"/>
                <w:numId w:val="3"/>
              </w:numPr>
              <w:jc w:val="both"/>
              <w:rPr>
                <w:rFonts w:ascii="Arial" w:hAnsi="Arial" w:cs="Arial"/>
                <w:sz w:val="24"/>
                <w:szCs w:val="24"/>
              </w:rPr>
            </w:pPr>
            <w:r>
              <w:rPr>
                <w:rFonts w:ascii="Arial" w:hAnsi="Arial" w:cs="Arial"/>
                <w:sz w:val="24"/>
                <w:szCs w:val="24"/>
              </w:rPr>
              <w:t>I understand that different audiences appreciate different styles, and I can respond to this with my own writing</w:t>
            </w:r>
          </w:p>
          <w:p w14:paraId="07C572E4" w14:textId="77777777" w:rsidR="001334DE" w:rsidRDefault="001334DE" w:rsidP="00176975">
            <w:pPr>
              <w:pStyle w:val="ListParagraph"/>
              <w:numPr>
                <w:ilvl w:val="0"/>
                <w:numId w:val="3"/>
              </w:numPr>
              <w:jc w:val="both"/>
              <w:rPr>
                <w:rFonts w:ascii="Arial" w:hAnsi="Arial" w:cs="Arial"/>
                <w:sz w:val="24"/>
                <w:szCs w:val="24"/>
              </w:rPr>
            </w:pPr>
            <w:r>
              <w:rPr>
                <w:rFonts w:ascii="Arial" w:hAnsi="Arial" w:cs="Arial"/>
                <w:sz w:val="24"/>
                <w:szCs w:val="24"/>
              </w:rPr>
              <w:t>I can successfully and independently use the writing process to support my writing journey</w:t>
            </w:r>
          </w:p>
          <w:p w14:paraId="3CD54A7A" w14:textId="77777777" w:rsidR="00FB05F7" w:rsidRPr="00A8085B" w:rsidRDefault="00FB05F7" w:rsidP="00176975">
            <w:pPr>
              <w:pStyle w:val="ListParagraph"/>
              <w:numPr>
                <w:ilvl w:val="0"/>
                <w:numId w:val="3"/>
              </w:numPr>
              <w:jc w:val="both"/>
              <w:rPr>
                <w:rFonts w:ascii="Arial" w:hAnsi="Arial" w:cs="Arial"/>
                <w:sz w:val="24"/>
                <w:szCs w:val="24"/>
              </w:rPr>
            </w:pPr>
            <w:r>
              <w:rPr>
                <w:rFonts w:ascii="Arial" w:hAnsi="Arial" w:cs="Arial"/>
                <w:sz w:val="24"/>
                <w:szCs w:val="24"/>
              </w:rPr>
              <w:t>I can respond to novels with my own writing; showing reflective thinking and authorial craft</w:t>
            </w:r>
          </w:p>
          <w:p w14:paraId="5D970641" w14:textId="77777777" w:rsidR="00620AD2" w:rsidRDefault="00620AD2" w:rsidP="00176975">
            <w:pPr>
              <w:pStyle w:val="ListParagraph"/>
              <w:numPr>
                <w:ilvl w:val="0"/>
                <w:numId w:val="3"/>
              </w:numPr>
              <w:jc w:val="both"/>
              <w:rPr>
                <w:rFonts w:ascii="Arial" w:hAnsi="Arial" w:cs="Arial"/>
                <w:sz w:val="24"/>
                <w:szCs w:val="24"/>
              </w:rPr>
            </w:pPr>
            <w:r w:rsidRPr="00A8085B">
              <w:rPr>
                <w:rFonts w:ascii="Arial" w:hAnsi="Arial" w:cs="Arial"/>
                <w:sz w:val="24"/>
                <w:szCs w:val="24"/>
              </w:rPr>
              <w:t xml:space="preserve">I can apply my </w:t>
            </w:r>
            <w:r w:rsidR="00FB05F7">
              <w:rPr>
                <w:rFonts w:ascii="Arial" w:hAnsi="Arial" w:cs="Arial"/>
                <w:sz w:val="24"/>
                <w:szCs w:val="24"/>
              </w:rPr>
              <w:t>writing</w:t>
            </w:r>
            <w:r w:rsidRPr="00A8085B">
              <w:rPr>
                <w:rFonts w:ascii="Arial" w:hAnsi="Arial" w:cs="Arial"/>
                <w:sz w:val="24"/>
                <w:szCs w:val="24"/>
              </w:rPr>
              <w:t xml:space="preserve"> skills in all areas of the curriculum</w:t>
            </w:r>
          </w:p>
          <w:p w14:paraId="05D7E6F3" w14:textId="77777777" w:rsidR="00DD3D53" w:rsidRPr="00FB05F7" w:rsidRDefault="00FB05F7" w:rsidP="00FB05F7">
            <w:pPr>
              <w:pStyle w:val="ListParagraph"/>
              <w:numPr>
                <w:ilvl w:val="0"/>
                <w:numId w:val="3"/>
              </w:numPr>
              <w:jc w:val="both"/>
              <w:rPr>
                <w:rFonts w:ascii="Arial" w:hAnsi="Arial" w:cs="Arial"/>
                <w:sz w:val="24"/>
                <w:szCs w:val="24"/>
              </w:rPr>
            </w:pPr>
            <w:r>
              <w:rPr>
                <w:rFonts w:ascii="Arial" w:hAnsi="Arial" w:cs="Arial"/>
                <w:sz w:val="24"/>
                <w:szCs w:val="24"/>
              </w:rPr>
              <w:t xml:space="preserve">I am able to </w:t>
            </w:r>
            <w:r w:rsidRPr="00FB05F7">
              <w:rPr>
                <w:rFonts w:ascii="Arial" w:hAnsi="Arial" w:cs="Arial"/>
                <w:sz w:val="24"/>
                <w:szCs w:val="24"/>
              </w:rPr>
              <w:t xml:space="preserve">create similar impressions </w:t>
            </w:r>
            <w:r>
              <w:rPr>
                <w:rFonts w:ascii="Arial" w:hAnsi="Arial" w:cs="Arial"/>
                <w:sz w:val="24"/>
                <w:szCs w:val="24"/>
              </w:rPr>
              <w:t xml:space="preserve">to that of successful authors, </w:t>
            </w:r>
            <w:r w:rsidRPr="00FB05F7">
              <w:rPr>
                <w:rFonts w:ascii="Arial" w:hAnsi="Arial" w:cs="Arial"/>
                <w:sz w:val="24"/>
                <w:szCs w:val="24"/>
              </w:rPr>
              <w:t>using similar techniques</w:t>
            </w:r>
          </w:p>
          <w:p w14:paraId="46C3AB01" w14:textId="77777777" w:rsidR="00DD3D53" w:rsidRPr="00A8085B" w:rsidRDefault="004C5F1C" w:rsidP="00176975">
            <w:pPr>
              <w:pStyle w:val="ListParagraph"/>
              <w:numPr>
                <w:ilvl w:val="0"/>
                <w:numId w:val="3"/>
              </w:numPr>
              <w:jc w:val="both"/>
              <w:rPr>
                <w:rFonts w:ascii="Arial" w:hAnsi="Arial" w:cs="Arial"/>
                <w:sz w:val="24"/>
                <w:szCs w:val="24"/>
              </w:rPr>
            </w:pPr>
            <w:r w:rsidRPr="00A8085B">
              <w:rPr>
                <w:rFonts w:ascii="Arial" w:hAnsi="Arial" w:cs="Arial"/>
                <w:sz w:val="24"/>
                <w:szCs w:val="24"/>
              </w:rPr>
              <w:t>I love</w:t>
            </w:r>
            <w:r w:rsidR="00DD3D53" w:rsidRPr="00A8085B">
              <w:rPr>
                <w:rFonts w:ascii="Arial" w:hAnsi="Arial" w:cs="Arial"/>
                <w:sz w:val="24"/>
                <w:szCs w:val="24"/>
              </w:rPr>
              <w:t xml:space="preserve"> </w:t>
            </w:r>
            <w:r w:rsidR="00FB05F7">
              <w:rPr>
                <w:rFonts w:ascii="Arial" w:hAnsi="Arial" w:cs="Arial"/>
                <w:sz w:val="24"/>
                <w:szCs w:val="24"/>
              </w:rPr>
              <w:t>writing</w:t>
            </w:r>
            <w:r w:rsidR="00DD3D53" w:rsidRPr="00A8085B">
              <w:rPr>
                <w:rFonts w:ascii="Arial" w:hAnsi="Arial" w:cs="Arial"/>
                <w:sz w:val="24"/>
                <w:szCs w:val="24"/>
              </w:rPr>
              <w:t xml:space="preserve"> and the escapism</w:t>
            </w:r>
            <w:r w:rsidR="00FB05F7">
              <w:rPr>
                <w:rFonts w:ascii="Arial" w:hAnsi="Arial" w:cs="Arial"/>
                <w:sz w:val="24"/>
                <w:szCs w:val="24"/>
              </w:rPr>
              <w:t xml:space="preserve"> and creative opportunities</w:t>
            </w:r>
            <w:r w:rsidR="00DD3D53" w:rsidRPr="00A8085B">
              <w:rPr>
                <w:rFonts w:ascii="Arial" w:hAnsi="Arial" w:cs="Arial"/>
                <w:sz w:val="24"/>
                <w:szCs w:val="24"/>
              </w:rPr>
              <w:t xml:space="preserve"> it offers </w:t>
            </w:r>
          </w:p>
          <w:p w14:paraId="5B841E14" w14:textId="77777777" w:rsidR="00DD3D53" w:rsidRPr="00A8085B" w:rsidRDefault="004C5F1C" w:rsidP="00176975">
            <w:pPr>
              <w:pStyle w:val="ListParagraph"/>
              <w:numPr>
                <w:ilvl w:val="0"/>
                <w:numId w:val="3"/>
              </w:numPr>
              <w:jc w:val="both"/>
              <w:rPr>
                <w:rFonts w:ascii="Arial" w:hAnsi="Arial" w:cs="Arial"/>
                <w:sz w:val="24"/>
                <w:szCs w:val="24"/>
              </w:rPr>
            </w:pPr>
            <w:r w:rsidRPr="00A8085B">
              <w:rPr>
                <w:rFonts w:ascii="Arial" w:hAnsi="Arial" w:cs="Arial"/>
                <w:sz w:val="24"/>
                <w:szCs w:val="24"/>
              </w:rPr>
              <w:t>I have been</w:t>
            </w:r>
            <w:r w:rsidR="00DD3D53" w:rsidRPr="00A8085B">
              <w:rPr>
                <w:rFonts w:ascii="Arial" w:hAnsi="Arial" w:cs="Arial"/>
                <w:sz w:val="24"/>
                <w:szCs w:val="24"/>
              </w:rPr>
              <w:t xml:space="preserve"> exposed to a range of diffe</w:t>
            </w:r>
            <w:r w:rsidRPr="00A8085B">
              <w:rPr>
                <w:rFonts w:ascii="Arial" w:hAnsi="Arial" w:cs="Arial"/>
                <w:sz w:val="24"/>
                <w:szCs w:val="24"/>
              </w:rPr>
              <w:t xml:space="preserve">rent texts, empowering me </w:t>
            </w:r>
            <w:r w:rsidR="00DD3D53" w:rsidRPr="00A8085B">
              <w:rPr>
                <w:rFonts w:ascii="Arial" w:hAnsi="Arial" w:cs="Arial"/>
                <w:sz w:val="24"/>
                <w:szCs w:val="24"/>
              </w:rPr>
              <w:t>to have an open mind to genres and authors</w:t>
            </w:r>
          </w:p>
          <w:p w14:paraId="7682C180" w14:textId="77777777" w:rsidR="00433881" w:rsidRPr="00A8085B" w:rsidRDefault="00740CB1" w:rsidP="00176975">
            <w:pPr>
              <w:pStyle w:val="ListParagraph"/>
              <w:numPr>
                <w:ilvl w:val="0"/>
                <w:numId w:val="3"/>
              </w:numPr>
              <w:jc w:val="both"/>
              <w:rPr>
                <w:rFonts w:ascii="Arial" w:hAnsi="Arial" w:cs="Arial"/>
                <w:sz w:val="24"/>
                <w:szCs w:val="24"/>
              </w:rPr>
            </w:pPr>
            <w:r w:rsidRPr="00A8085B">
              <w:rPr>
                <w:rFonts w:ascii="Arial" w:hAnsi="Arial" w:cs="Arial"/>
                <w:sz w:val="24"/>
                <w:szCs w:val="24"/>
              </w:rPr>
              <w:t>I know</w:t>
            </w:r>
            <w:r w:rsidR="00DD3D53" w:rsidRPr="00A8085B">
              <w:rPr>
                <w:rFonts w:ascii="Arial" w:hAnsi="Arial" w:cs="Arial"/>
                <w:sz w:val="24"/>
                <w:szCs w:val="24"/>
              </w:rPr>
              <w:t xml:space="preserve"> the value of </w:t>
            </w:r>
            <w:r w:rsidR="00FB05F7">
              <w:rPr>
                <w:rFonts w:ascii="Arial" w:hAnsi="Arial" w:cs="Arial"/>
                <w:sz w:val="24"/>
                <w:szCs w:val="24"/>
              </w:rPr>
              <w:t>writing</w:t>
            </w:r>
            <w:r w:rsidR="00DD3D53" w:rsidRPr="00A8085B">
              <w:rPr>
                <w:rFonts w:ascii="Arial" w:hAnsi="Arial" w:cs="Arial"/>
                <w:sz w:val="24"/>
                <w:szCs w:val="24"/>
              </w:rPr>
              <w:t xml:space="preserve"> and how it </w:t>
            </w:r>
            <w:r w:rsidR="00FB05F7">
              <w:rPr>
                <w:rFonts w:ascii="Arial" w:hAnsi="Arial" w:cs="Arial"/>
                <w:sz w:val="24"/>
                <w:szCs w:val="24"/>
              </w:rPr>
              <w:t>is a powerful form of communication</w:t>
            </w:r>
          </w:p>
          <w:p w14:paraId="11463C58" w14:textId="77777777" w:rsidR="00620AD2" w:rsidRPr="00A8085B" w:rsidRDefault="00620AD2" w:rsidP="00176975">
            <w:pPr>
              <w:pStyle w:val="ListParagraph"/>
              <w:jc w:val="both"/>
              <w:rPr>
                <w:rFonts w:ascii="Arial" w:hAnsi="Arial" w:cs="Arial"/>
                <w:sz w:val="24"/>
                <w:szCs w:val="24"/>
              </w:rPr>
            </w:pPr>
          </w:p>
        </w:tc>
      </w:tr>
    </w:tbl>
    <w:p w14:paraId="7CD8D55B" w14:textId="77777777" w:rsidR="000D5C53" w:rsidRPr="00A8085B" w:rsidRDefault="000D5C53" w:rsidP="00620AD2">
      <w:pPr>
        <w:rPr>
          <w:rFonts w:ascii="Arial" w:hAnsi="Arial" w:cs="Arial"/>
          <w:sz w:val="24"/>
          <w:szCs w:val="24"/>
        </w:rPr>
      </w:pPr>
    </w:p>
    <w:sectPr w:rsidR="000D5C53" w:rsidRPr="00A8085B" w:rsidSect="004A7BE9">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7C88F4" w14:textId="77777777" w:rsidR="004967BC" w:rsidRDefault="004967BC" w:rsidP="000572A3">
      <w:pPr>
        <w:spacing w:after="0" w:line="240" w:lineRule="auto"/>
      </w:pPr>
      <w:r>
        <w:separator/>
      </w:r>
    </w:p>
  </w:endnote>
  <w:endnote w:type="continuationSeparator" w:id="0">
    <w:p w14:paraId="0517EBBA" w14:textId="77777777" w:rsidR="004967BC" w:rsidRDefault="004967BC" w:rsidP="00057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roxima-nov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079779"/>
      <w:docPartObj>
        <w:docPartGallery w:val="Page Numbers (Bottom of Page)"/>
        <w:docPartUnique/>
      </w:docPartObj>
    </w:sdtPr>
    <w:sdtEndPr>
      <w:rPr>
        <w:noProof/>
      </w:rPr>
    </w:sdtEndPr>
    <w:sdtContent>
      <w:p w14:paraId="4ACDD1AF" w14:textId="412A7106" w:rsidR="00736732" w:rsidRDefault="00736732">
        <w:pPr>
          <w:pStyle w:val="Footer"/>
          <w:jc w:val="center"/>
        </w:pPr>
        <w:r w:rsidRPr="000572A3">
          <w:rPr>
            <w:rFonts w:ascii="Arial" w:hAnsi="Arial" w:cs="Arial"/>
          </w:rPr>
          <w:fldChar w:fldCharType="begin"/>
        </w:r>
        <w:r w:rsidRPr="000572A3">
          <w:rPr>
            <w:rFonts w:ascii="Arial" w:hAnsi="Arial" w:cs="Arial"/>
          </w:rPr>
          <w:instrText xml:space="preserve"> PAGE   \* MERGEFORMAT </w:instrText>
        </w:r>
        <w:r w:rsidRPr="000572A3">
          <w:rPr>
            <w:rFonts w:ascii="Arial" w:hAnsi="Arial" w:cs="Arial"/>
          </w:rPr>
          <w:fldChar w:fldCharType="separate"/>
        </w:r>
        <w:r w:rsidR="006D7CDA">
          <w:rPr>
            <w:rFonts w:ascii="Arial" w:hAnsi="Arial" w:cs="Arial"/>
            <w:noProof/>
          </w:rPr>
          <w:t>13</w:t>
        </w:r>
        <w:r w:rsidRPr="000572A3">
          <w:rPr>
            <w:rFonts w:ascii="Arial" w:hAnsi="Arial" w:cs="Arial"/>
            <w:noProof/>
          </w:rPr>
          <w:fldChar w:fldCharType="end"/>
        </w:r>
      </w:p>
    </w:sdtContent>
  </w:sdt>
  <w:p w14:paraId="54F214B8" w14:textId="77777777" w:rsidR="00736732" w:rsidRDefault="007367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E4EDC" w14:textId="77777777" w:rsidR="004967BC" w:rsidRDefault="004967BC" w:rsidP="000572A3">
      <w:pPr>
        <w:spacing w:after="0" w:line="240" w:lineRule="auto"/>
      </w:pPr>
      <w:r>
        <w:separator/>
      </w:r>
    </w:p>
  </w:footnote>
  <w:footnote w:type="continuationSeparator" w:id="0">
    <w:p w14:paraId="5C76BC4B" w14:textId="77777777" w:rsidR="004967BC" w:rsidRDefault="004967BC" w:rsidP="000572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1DE9"/>
    <w:multiLevelType w:val="multilevel"/>
    <w:tmpl w:val="516C2B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93682"/>
    <w:multiLevelType w:val="hybridMultilevel"/>
    <w:tmpl w:val="A70E6034"/>
    <w:lvl w:ilvl="0" w:tplc="05D8B148">
      <w:start w:val="1"/>
      <w:numFmt w:val="bullet"/>
      <w:lvlText w:val="•"/>
      <w:lvlJc w:val="left"/>
      <w:pPr>
        <w:tabs>
          <w:tab w:val="num" w:pos="720"/>
        </w:tabs>
        <w:ind w:left="720" w:hanging="360"/>
      </w:pPr>
      <w:rPr>
        <w:rFonts w:ascii="Arial" w:hAnsi="Arial" w:hint="default"/>
      </w:rPr>
    </w:lvl>
    <w:lvl w:ilvl="1" w:tplc="AE48745E" w:tentative="1">
      <w:start w:val="1"/>
      <w:numFmt w:val="bullet"/>
      <w:lvlText w:val="•"/>
      <w:lvlJc w:val="left"/>
      <w:pPr>
        <w:tabs>
          <w:tab w:val="num" w:pos="1440"/>
        </w:tabs>
        <w:ind w:left="1440" w:hanging="360"/>
      </w:pPr>
      <w:rPr>
        <w:rFonts w:ascii="Arial" w:hAnsi="Arial" w:hint="default"/>
      </w:rPr>
    </w:lvl>
    <w:lvl w:ilvl="2" w:tplc="AD366FE2" w:tentative="1">
      <w:start w:val="1"/>
      <w:numFmt w:val="bullet"/>
      <w:lvlText w:val="•"/>
      <w:lvlJc w:val="left"/>
      <w:pPr>
        <w:tabs>
          <w:tab w:val="num" w:pos="2160"/>
        </w:tabs>
        <w:ind w:left="2160" w:hanging="360"/>
      </w:pPr>
      <w:rPr>
        <w:rFonts w:ascii="Arial" w:hAnsi="Arial" w:hint="default"/>
      </w:rPr>
    </w:lvl>
    <w:lvl w:ilvl="3" w:tplc="8F8434EE" w:tentative="1">
      <w:start w:val="1"/>
      <w:numFmt w:val="bullet"/>
      <w:lvlText w:val="•"/>
      <w:lvlJc w:val="left"/>
      <w:pPr>
        <w:tabs>
          <w:tab w:val="num" w:pos="2880"/>
        </w:tabs>
        <w:ind w:left="2880" w:hanging="360"/>
      </w:pPr>
      <w:rPr>
        <w:rFonts w:ascii="Arial" w:hAnsi="Arial" w:hint="default"/>
      </w:rPr>
    </w:lvl>
    <w:lvl w:ilvl="4" w:tplc="20A01A9A" w:tentative="1">
      <w:start w:val="1"/>
      <w:numFmt w:val="bullet"/>
      <w:lvlText w:val="•"/>
      <w:lvlJc w:val="left"/>
      <w:pPr>
        <w:tabs>
          <w:tab w:val="num" w:pos="3600"/>
        </w:tabs>
        <w:ind w:left="3600" w:hanging="360"/>
      </w:pPr>
      <w:rPr>
        <w:rFonts w:ascii="Arial" w:hAnsi="Arial" w:hint="default"/>
      </w:rPr>
    </w:lvl>
    <w:lvl w:ilvl="5" w:tplc="FA4007EC" w:tentative="1">
      <w:start w:val="1"/>
      <w:numFmt w:val="bullet"/>
      <w:lvlText w:val="•"/>
      <w:lvlJc w:val="left"/>
      <w:pPr>
        <w:tabs>
          <w:tab w:val="num" w:pos="4320"/>
        </w:tabs>
        <w:ind w:left="4320" w:hanging="360"/>
      </w:pPr>
      <w:rPr>
        <w:rFonts w:ascii="Arial" w:hAnsi="Arial" w:hint="default"/>
      </w:rPr>
    </w:lvl>
    <w:lvl w:ilvl="6" w:tplc="4F9C6BC8" w:tentative="1">
      <w:start w:val="1"/>
      <w:numFmt w:val="bullet"/>
      <w:lvlText w:val="•"/>
      <w:lvlJc w:val="left"/>
      <w:pPr>
        <w:tabs>
          <w:tab w:val="num" w:pos="5040"/>
        </w:tabs>
        <w:ind w:left="5040" w:hanging="360"/>
      </w:pPr>
      <w:rPr>
        <w:rFonts w:ascii="Arial" w:hAnsi="Arial" w:hint="default"/>
      </w:rPr>
    </w:lvl>
    <w:lvl w:ilvl="7" w:tplc="5754A6EC" w:tentative="1">
      <w:start w:val="1"/>
      <w:numFmt w:val="bullet"/>
      <w:lvlText w:val="•"/>
      <w:lvlJc w:val="left"/>
      <w:pPr>
        <w:tabs>
          <w:tab w:val="num" w:pos="5760"/>
        </w:tabs>
        <w:ind w:left="5760" w:hanging="360"/>
      </w:pPr>
      <w:rPr>
        <w:rFonts w:ascii="Arial" w:hAnsi="Arial" w:hint="default"/>
      </w:rPr>
    </w:lvl>
    <w:lvl w:ilvl="8" w:tplc="1AAC92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2C7058"/>
    <w:multiLevelType w:val="hybridMultilevel"/>
    <w:tmpl w:val="8A266334"/>
    <w:lvl w:ilvl="0" w:tplc="D882AF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2C7D83"/>
    <w:multiLevelType w:val="multilevel"/>
    <w:tmpl w:val="E21859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D87A0F"/>
    <w:multiLevelType w:val="multilevel"/>
    <w:tmpl w:val="BE30CE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99193C"/>
    <w:multiLevelType w:val="hybridMultilevel"/>
    <w:tmpl w:val="ACB6606A"/>
    <w:lvl w:ilvl="0" w:tplc="37B46B3C">
      <w:start w:val="1"/>
      <w:numFmt w:val="bullet"/>
      <w:lvlText w:val="•"/>
      <w:lvlJc w:val="left"/>
      <w:pPr>
        <w:tabs>
          <w:tab w:val="num" w:pos="720"/>
        </w:tabs>
        <w:ind w:left="720" w:hanging="360"/>
      </w:pPr>
      <w:rPr>
        <w:rFonts w:ascii="Arial" w:hAnsi="Arial" w:hint="default"/>
      </w:rPr>
    </w:lvl>
    <w:lvl w:ilvl="1" w:tplc="576C39BC" w:tentative="1">
      <w:start w:val="1"/>
      <w:numFmt w:val="bullet"/>
      <w:lvlText w:val="•"/>
      <w:lvlJc w:val="left"/>
      <w:pPr>
        <w:tabs>
          <w:tab w:val="num" w:pos="1440"/>
        </w:tabs>
        <w:ind w:left="1440" w:hanging="360"/>
      </w:pPr>
      <w:rPr>
        <w:rFonts w:ascii="Arial" w:hAnsi="Arial" w:hint="default"/>
      </w:rPr>
    </w:lvl>
    <w:lvl w:ilvl="2" w:tplc="29F06376" w:tentative="1">
      <w:start w:val="1"/>
      <w:numFmt w:val="bullet"/>
      <w:lvlText w:val="•"/>
      <w:lvlJc w:val="left"/>
      <w:pPr>
        <w:tabs>
          <w:tab w:val="num" w:pos="2160"/>
        </w:tabs>
        <w:ind w:left="2160" w:hanging="360"/>
      </w:pPr>
      <w:rPr>
        <w:rFonts w:ascii="Arial" w:hAnsi="Arial" w:hint="default"/>
      </w:rPr>
    </w:lvl>
    <w:lvl w:ilvl="3" w:tplc="45728E48" w:tentative="1">
      <w:start w:val="1"/>
      <w:numFmt w:val="bullet"/>
      <w:lvlText w:val="•"/>
      <w:lvlJc w:val="left"/>
      <w:pPr>
        <w:tabs>
          <w:tab w:val="num" w:pos="2880"/>
        </w:tabs>
        <w:ind w:left="2880" w:hanging="360"/>
      </w:pPr>
      <w:rPr>
        <w:rFonts w:ascii="Arial" w:hAnsi="Arial" w:hint="default"/>
      </w:rPr>
    </w:lvl>
    <w:lvl w:ilvl="4" w:tplc="DF8EFD40" w:tentative="1">
      <w:start w:val="1"/>
      <w:numFmt w:val="bullet"/>
      <w:lvlText w:val="•"/>
      <w:lvlJc w:val="left"/>
      <w:pPr>
        <w:tabs>
          <w:tab w:val="num" w:pos="3600"/>
        </w:tabs>
        <w:ind w:left="3600" w:hanging="360"/>
      </w:pPr>
      <w:rPr>
        <w:rFonts w:ascii="Arial" w:hAnsi="Arial" w:hint="default"/>
      </w:rPr>
    </w:lvl>
    <w:lvl w:ilvl="5" w:tplc="21925BA0" w:tentative="1">
      <w:start w:val="1"/>
      <w:numFmt w:val="bullet"/>
      <w:lvlText w:val="•"/>
      <w:lvlJc w:val="left"/>
      <w:pPr>
        <w:tabs>
          <w:tab w:val="num" w:pos="4320"/>
        </w:tabs>
        <w:ind w:left="4320" w:hanging="360"/>
      </w:pPr>
      <w:rPr>
        <w:rFonts w:ascii="Arial" w:hAnsi="Arial" w:hint="default"/>
      </w:rPr>
    </w:lvl>
    <w:lvl w:ilvl="6" w:tplc="87BE1062" w:tentative="1">
      <w:start w:val="1"/>
      <w:numFmt w:val="bullet"/>
      <w:lvlText w:val="•"/>
      <w:lvlJc w:val="left"/>
      <w:pPr>
        <w:tabs>
          <w:tab w:val="num" w:pos="5040"/>
        </w:tabs>
        <w:ind w:left="5040" w:hanging="360"/>
      </w:pPr>
      <w:rPr>
        <w:rFonts w:ascii="Arial" w:hAnsi="Arial" w:hint="default"/>
      </w:rPr>
    </w:lvl>
    <w:lvl w:ilvl="7" w:tplc="E4681A78" w:tentative="1">
      <w:start w:val="1"/>
      <w:numFmt w:val="bullet"/>
      <w:lvlText w:val="•"/>
      <w:lvlJc w:val="left"/>
      <w:pPr>
        <w:tabs>
          <w:tab w:val="num" w:pos="5760"/>
        </w:tabs>
        <w:ind w:left="5760" w:hanging="360"/>
      </w:pPr>
      <w:rPr>
        <w:rFonts w:ascii="Arial" w:hAnsi="Arial" w:hint="default"/>
      </w:rPr>
    </w:lvl>
    <w:lvl w:ilvl="8" w:tplc="B55AC9F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35C6C94"/>
    <w:multiLevelType w:val="hybridMultilevel"/>
    <w:tmpl w:val="924005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CA1C13"/>
    <w:multiLevelType w:val="multilevel"/>
    <w:tmpl w:val="8FBED4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1C0CD2"/>
    <w:multiLevelType w:val="multilevel"/>
    <w:tmpl w:val="190410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AE607E"/>
    <w:multiLevelType w:val="hybridMultilevel"/>
    <w:tmpl w:val="28DA8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6F4F79"/>
    <w:multiLevelType w:val="hybridMultilevel"/>
    <w:tmpl w:val="4A60A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1D4FCD"/>
    <w:multiLevelType w:val="hybridMultilevel"/>
    <w:tmpl w:val="4BD6A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A43416"/>
    <w:multiLevelType w:val="hybridMultilevel"/>
    <w:tmpl w:val="EBD0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3C3EB2"/>
    <w:multiLevelType w:val="multilevel"/>
    <w:tmpl w:val="E9E249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674FD5"/>
    <w:multiLevelType w:val="hybridMultilevel"/>
    <w:tmpl w:val="E68E7E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EB52D8"/>
    <w:multiLevelType w:val="hybridMultilevel"/>
    <w:tmpl w:val="D4C059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9E7842"/>
    <w:multiLevelType w:val="hybridMultilevel"/>
    <w:tmpl w:val="BB683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E02594"/>
    <w:multiLevelType w:val="hybridMultilevel"/>
    <w:tmpl w:val="D160F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4219B3"/>
    <w:multiLevelType w:val="hybridMultilevel"/>
    <w:tmpl w:val="178A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6968B1"/>
    <w:multiLevelType w:val="hybridMultilevel"/>
    <w:tmpl w:val="1FA69572"/>
    <w:lvl w:ilvl="0" w:tplc="35C09660">
      <w:start w:val="1"/>
      <w:numFmt w:val="bullet"/>
      <w:lvlText w:val=""/>
      <w:lvlJc w:val="left"/>
      <w:pPr>
        <w:ind w:left="360" w:hanging="360"/>
      </w:pPr>
      <w:rPr>
        <w:rFonts w:ascii="Symbol" w:hAnsi="Symbol" w:hint="default"/>
        <w:color w:val="auto"/>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5056D92"/>
    <w:multiLevelType w:val="hybridMultilevel"/>
    <w:tmpl w:val="BEAC4338"/>
    <w:lvl w:ilvl="0" w:tplc="35C09660">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9C10CCA"/>
    <w:multiLevelType w:val="hybridMultilevel"/>
    <w:tmpl w:val="8D0A2290"/>
    <w:lvl w:ilvl="0" w:tplc="BA5A986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AA5679"/>
    <w:multiLevelType w:val="multilevel"/>
    <w:tmpl w:val="556811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CFC78D1"/>
    <w:multiLevelType w:val="hybridMultilevel"/>
    <w:tmpl w:val="68249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B152EE"/>
    <w:multiLevelType w:val="hybridMultilevel"/>
    <w:tmpl w:val="83EA4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9C49D9"/>
    <w:multiLevelType w:val="hybridMultilevel"/>
    <w:tmpl w:val="9C92151E"/>
    <w:lvl w:ilvl="0" w:tplc="81AE4D8A">
      <w:start w:val="1"/>
      <w:numFmt w:val="bullet"/>
      <w:lvlText w:val="•"/>
      <w:lvlJc w:val="left"/>
      <w:pPr>
        <w:tabs>
          <w:tab w:val="num" w:pos="720"/>
        </w:tabs>
        <w:ind w:left="720" w:hanging="360"/>
      </w:pPr>
      <w:rPr>
        <w:rFonts w:ascii="Arial" w:hAnsi="Arial" w:hint="default"/>
      </w:rPr>
    </w:lvl>
    <w:lvl w:ilvl="1" w:tplc="2EFAB396" w:tentative="1">
      <w:start w:val="1"/>
      <w:numFmt w:val="bullet"/>
      <w:lvlText w:val="•"/>
      <w:lvlJc w:val="left"/>
      <w:pPr>
        <w:tabs>
          <w:tab w:val="num" w:pos="1440"/>
        </w:tabs>
        <w:ind w:left="1440" w:hanging="360"/>
      </w:pPr>
      <w:rPr>
        <w:rFonts w:ascii="Arial" w:hAnsi="Arial" w:hint="default"/>
      </w:rPr>
    </w:lvl>
    <w:lvl w:ilvl="2" w:tplc="F796E052" w:tentative="1">
      <w:start w:val="1"/>
      <w:numFmt w:val="bullet"/>
      <w:lvlText w:val="•"/>
      <w:lvlJc w:val="left"/>
      <w:pPr>
        <w:tabs>
          <w:tab w:val="num" w:pos="2160"/>
        </w:tabs>
        <w:ind w:left="2160" w:hanging="360"/>
      </w:pPr>
      <w:rPr>
        <w:rFonts w:ascii="Arial" w:hAnsi="Arial" w:hint="default"/>
      </w:rPr>
    </w:lvl>
    <w:lvl w:ilvl="3" w:tplc="3E965446" w:tentative="1">
      <w:start w:val="1"/>
      <w:numFmt w:val="bullet"/>
      <w:lvlText w:val="•"/>
      <w:lvlJc w:val="left"/>
      <w:pPr>
        <w:tabs>
          <w:tab w:val="num" w:pos="2880"/>
        </w:tabs>
        <w:ind w:left="2880" w:hanging="360"/>
      </w:pPr>
      <w:rPr>
        <w:rFonts w:ascii="Arial" w:hAnsi="Arial" w:hint="default"/>
      </w:rPr>
    </w:lvl>
    <w:lvl w:ilvl="4" w:tplc="69E00D04" w:tentative="1">
      <w:start w:val="1"/>
      <w:numFmt w:val="bullet"/>
      <w:lvlText w:val="•"/>
      <w:lvlJc w:val="left"/>
      <w:pPr>
        <w:tabs>
          <w:tab w:val="num" w:pos="3600"/>
        </w:tabs>
        <w:ind w:left="3600" w:hanging="360"/>
      </w:pPr>
      <w:rPr>
        <w:rFonts w:ascii="Arial" w:hAnsi="Arial" w:hint="default"/>
      </w:rPr>
    </w:lvl>
    <w:lvl w:ilvl="5" w:tplc="97483C00" w:tentative="1">
      <w:start w:val="1"/>
      <w:numFmt w:val="bullet"/>
      <w:lvlText w:val="•"/>
      <w:lvlJc w:val="left"/>
      <w:pPr>
        <w:tabs>
          <w:tab w:val="num" w:pos="4320"/>
        </w:tabs>
        <w:ind w:left="4320" w:hanging="360"/>
      </w:pPr>
      <w:rPr>
        <w:rFonts w:ascii="Arial" w:hAnsi="Arial" w:hint="default"/>
      </w:rPr>
    </w:lvl>
    <w:lvl w:ilvl="6" w:tplc="19EA8862" w:tentative="1">
      <w:start w:val="1"/>
      <w:numFmt w:val="bullet"/>
      <w:lvlText w:val="•"/>
      <w:lvlJc w:val="left"/>
      <w:pPr>
        <w:tabs>
          <w:tab w:val="num" w:pos="5040"/>
        </w:tabs>
        <w:ind w:left="5040" w:hanging="360"/>
      </w:pPr>
      <w:rPr>
        <w:rFonts w:ascii="Arial" w:hAnsi="Arial" w:hint="default"/>
      </w:rPr>
    </w:lvl>
    <w:lvl w:ilvl="7" w:tplc="935E061E" w:tentative="1">
      <w:start w:val="1"/>
      <w:numFmt w:val="bullet"/>
      <w:lvlText w:val="•"/>
      <w:lvlJc w:val="left"/>
      <w:pPr>
        <w:tabs>
          <w:tab w:val="num" w:pos="5760"/>
        </w:tabs>
        <w:ind w:left="5760" w:hanging="360"/>
      </w:pPr>
      <w:rPr>
        <w:rFonts w:ascii="Arial" w:hAnsi="Arial" w:hint="default"/>
      </w:rPr>
    </w:lvl>
    <w:lvl w:ilvl="8" w:tplc="29D8973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39E6338"/>
    <w:multiLevelType w:val="hybridMultilevel"/>
    <w:tmpl w:val="3E6C1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C52995"/>
    <w:multiLevelType w:val="hybridMultilevel"/>
    <w:tmpl w:val="0DC82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FE607A5"/>
    <w:multiLevelType w:val="multilevel"/>
    <w:tmpl w:val="DB7EE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0B82571"/>
    <w:multiLevelType w:val="hybridMultilevel"/>
    <w:tmpl w:val="22EE46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1354529"/>
    <w:multiLevelType w:val="hybridMultilevel"/>
    <w:tmpl w:val="FA669D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21564FE"/>
    <w:multiLevelType w:val="multilevel"/>
    <w:tmpl w:val="7C9282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2336643"/>
    <w:multiLevelType w:val="hybridMultilevel"/>
    <w:tmpl w:val="B926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D62191"/>
    <w:multiLevelType w:val="multilevel"/>
    <w:tmpl w:val="F926E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AAF6E03"/>
    <w:multiLevelType w:val="hybridMultilevel"/>
    <w:tmpl w:val="75665416"/>
    <w:lvl w:ilvl="0" w:tplc="35C09660">
      <w:start w:val="1"/>
      <w:numFmt w:val="bullet"/>
      <w:lvlText w:val=""/>
      <w:lvlJc w:val="left"/>
      <w:pPr>
        <w:ind w:left="360" w:hanging="360"/>
      </w:pPr>
      <w:rPr>
        <w:rFonts w:ascii="Symbol" w:hAnsi="Symbol" w:hint="default"/>
        <w:color w:val="auto"/>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B540652"/>
    <w:multiLevelType w:val="multilevel"/>
    <w:tmpl w:val="341EF2A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6" w15:restartNumberingAfterBreak="0">
    <w:nsid w:val="7D6B35C2"/>
    <w:multiLevelType w:val="multilevel"/>
    <w:tmpl w:val="46129F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DAC136E"/>
    <w:multiLevelType w:val="hybridMultilevel"/>
    <w:tmpl w:val="49A49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37"/>
  </w:num>
  <w:num w:numId="3">
    <w:abstractNumId w:val="23"/>
  </w:num>
  <w:num w:numId="4">
    <w:abstractNumId w:val="11"/>
  </w:num>
  <w:num w:numId="5">
    <w:abstractNumId w:val="12"/>
  </w:num>
  <w:num w:numId="6">
    <w:abstractNumId w:val="10"/>
  </w:num>
  <w:num w:numId="7">
    <w:abstractNumId w:val="17"/>
  </w:num>
  <w:num w:numId="8">
    <w:abstractNumId w:val="18"/>
  </w:num>
  <w:num w:numId="9">
    <w:abstractNumId w:val="24"/>
  </w:num>
  <w:num w:numId="10">
    <w:abstractNumId w:val="26"/>
  </w:num>
  <w:num w:numId="11">
    <w:abstractNumId w:val="35"/>
  </w:num>
  <w:num w:numId="12">
    <w:abstractNumId w:val="4"/>
  </w:num>
  <w:num w:numId="13">
    <w:abstractNumId w:val="8"/>
  </w:num>
  <w:num w:numId="14">
    <w:abstractNumId w:val="13"/>
  </w:num>
  <w:num w:numId="15">
    <w:abstractNumId w:val="22"/>
  </w:num>
  <w:num w:numId="16">
    <w:abstractNumId w:val="31"/>
  </w:num>
  <w:num w:numId="17">
    <w:abstractNumId w:val="15"/>
  </w:num>
  <w:num w:numId="18">
    <w:abstractNumId w:val="30"/>
  </w:num>
  <w:num w:numId="19">
    <w:abstractNumId w:val="5"/>
  </w:num>
  <w:num w:numId="20">
    <w:abstractNumId w:val="1"/>
  </w:num>
  <w:num w:numId="21">
    <w:abstractNumId w:val="25"/>
  </w:num>
  <w:num w:numId="22">
    <w:abstractNumId w:val="27"/>
  </w:num>
  <w:num w:numId="23">
    <w:abstractNumId w:val="3"/>
  </w:num>
  <w:num w:numId="24">
    <w:abstractNumId w:val="29"/>
  </w:num>
  <w:num w:numId="25">
    <w:abstractNumId w:val="7"/>
  </w:num>
  <w:num w:numId="26">
    <w:abstractNumId w:val="28"/>
  </w:num>
  <w:num w:numId="27">
    <w:abstractNumId w:val="36"/>
  </w:num>
  <w:num w:numId="28">
    <w:abstractNumId w:val="14"/>
  </w:num>
  <w:num w:numId="29">
    <w:abstractNumId w:val="6"/>
  </w:num>
  <w:num w:numId="30">
    <w:abstractNumId w:val="20"/>
  </w:num>
  <w:num w:numId="31">
    <w:abstractNumId w:val="33"/>
  </w:num>
  <w:num w:numId="32">
    <w:abstractNumId w:val="0"/>
  </w:num>
  <w:num w:numId="33">
    <w:abstractNumId w:val="9"/>
  </w:num>
  <w:num w:numId="34">
    <w:abstractNumId w:val="2"/>
  </w:num>
  <w:num w:numId="35">
    <w:abstractNumId w:val="21"/>
  </w:num>
  <w:num w:numId="36">
    <w:abstractNumId w:val="19"/>
  </w:num>
  <w:num w:numId="37">
    <w:abstractNumId w:val="34"/>
  </w:num>
  <w:num w:numId="38">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6A"/>
    <w:rsid w:val="000011D4"/>
    <w:rsid w:val="00011FE1"/>
    <w:rsid w:val="000231E6"/>
    <w:rsid w:val="00023C16"/>
    <w:rsid w:val="00032BD3"/>
    <w:rsid w:val="000572A3"/>
    <w:rsid w:val="0006710F"/>
    <w:rsid w:val="000934C9"/>
    <w:rsid w:val="000950B7"/>
    <w:rsid w:val="000C12A3"/>
    <w:rsid w:val="000C2E63"/>
    <w:rsid w:val="000C5A03"/>
    <w:rsid w:val="000D5C53"/>
    <w:rsid w:val="000D6FFC"/>
    <w:rsid w:val="000F0531"/>
    <w:rsid w:val="000F7CEF"/>
    <w:rsid w:val="00107A4D"/>
    <w:rsid w:val="001144A8"/>
    <w:rsid w:val="001334DE"/>
    <w:rsid w:val="00162630"/>
    <w:rsid w:val="00163957"/>
    <w:rsid w:val="0016483B"/>
    <w:rsid w:val="00172F76"/>
    <w:rsid w:val="00174F47"/>
    <w:rsid w:val="00176975"/>
    <w:rsid w:val="00177027"/>
    <w:rsid w:val="001A69AA"/>
    <w:rsid w:val="001E115B"/>
    <w:rsid w:val="001E397C"/>
    <w:rsid w:val="0021596F"/>
    <w:rsid w:val="00223E70"/>
    <w:rsid w:val="00230840"/>
    <w:rsid w:val="00233A50"/>
    <w:rsid w:val="00243168"/>
    <w:rsid w:val="00244D9A"/>
    <w:rsid w:val="002534FB"/>
    <w:rsid w:val="00261BCD"/>
    <w:rsid w:val="00272217"/>
    <w:rsid w:val="00275F2A"/>
    <w:rsid w:val="002C3CF2"/>
    <w:rsid w:val="002D6B40"/>
    <w:rsid w:val="002D6F15"/>
    <w:rsid w:val="002F1016"/>
    <w:rsid w:val="00313F04"/>
    <w:rsid w:val="00317383"/>
    <w:rsid w:val="00324B9E"/>
    <w:rsid w:val="00324BB0"/>
    <w:rsid w:val="00326B8C"/>
    <w:rsid w:val="003361B6"/>
    <w:rsid w:val="00336711"/>
    <w:rsid w:val="00342EE9"/>
    <w:rsid w:val="00361FD8"/>
    <w:rsid w:val="003F7E70"/>
    <w:rsid w:val="004148F3"/>
    <w:rsid w:val="00433881"/>
    <w:rsid w:val="00442B6A"/>
    <w:rsid w:val="00445677"/>
    <w:rsid w:val="00446DF0"/>
    <w:rsid w:val="004701AB"/>
    <w:rsid w:val="00490D95"/>
    <w:rsid w:val="00491223"/>
    <w:rsid w:val="004967BC"/>
    <w:rsid w:val="004976AB"/>
    <w:rsid w:val="004A0B4A"/>
    <w:rsid w:val="004A7BE9"/>
    <w:rsid w:val="004C5F1C"/>
    <w:rsid w:val="004C773B"/>
    <w:rsid w:val="004E5590"/>
    <w:rsid w:val="004E68DF"/>
    <w:rsid w:val="004F1C97"/>
    <w:rsid w:val="004F2D04"/>
    <w:rsid w:val="00577894"/>
    <w:rsid w:val="005866AD"/>
    <w:rsid w:val="005B1AB4"/>
    <w:rsid w:val="005B4BCA"/>
    <w:rsid w:val="005C6B8C"/>
    <w:rsid w:val="005D2486"/>
    <w:rsid w:val="00620AD2"/>
    <w:rsid w:val="006223B2"/>
    <w:rsid w:val="006320F7"/>
    <w:rsid w:val="006416FA"/>
    <w:rsid w:val="00643518"/>
    <w:rsid w:val="00645D5D"/>
    <w:rsid w:val="00651C21"/>
    <w:rsid w:val="00654919"/>
    <w:rsid w:val="0066453D"/>
    <w:rsid w:val="00666EC3"/>
    <w:rsid w:val="00674FC4"/>
    <w:rsid w:val="00693862"/>
    <w:rsid w:val="00697EBF"/>
    <w:rsid w:val="006C0AFA"/>
    <w:rsid w:val="006C4BB1"/>
    <w:rsid w:val="006D4CC2"/>
    <w:rsid w:val="006D5E98"/>
    <w:rsid w:val="006D7CDA"/>
    <w:rsid w:val="00720AFA"/>
    <w:rsid w:val="00736732"/>
    <w:rsid w:val="00740067"/>
    <w:rsid w:val="00740CB1"/>
    <w:rsid w:val="00745C3F"/>
    <w:rsid w:val="0075476D"/>
    <w:rsid w:val="00764014"/>
    <w:rsid w:val="007A3744"/>
    <w:rsid w:val="007A6524"/>
    <w:rsid w:val="007D0017"/>
    <w:rsid w:val="007F3A95"/>
    <w:rsid w:val="007F7D0B"/>
    <w:rsid w:val="00805399"/>
    <w:rsid w:val="00836594"/>
    <w:rsid w:val="0085305F"/>
    <w:rsid w:val="008534DB"/>
    <w:rsid w:val="00861581"/>
    <w:rsid w:val="00861D0D"/>
    <w:rsid w:val="00881059"/>
    <w:rsid w:val="008A2D4B"/>
    <w:rsid w:val="008A639C"/>
    <w:rsid w:val="008B06E9"/>
    <w:rsid w:val="008D496A"/>
    <w:rsid w:val="008E2554"/>
    <w:rsid w:val="008E35EF"/>
    <w:rsid w:val="008F23E6"/>
    <w:rsid w:val="00901DB7"/>
    <w:rsid w:val="00920149"/>
    <w:rsid w:val="00923CC9"/>
    <w:rsid w:val="0095609F"/>
    <w:rsid w:val="009615AE"/>
    <w:rsid w:val="00962E1E"/>
    <w:rsid w:val="0097041E"/>
    <w:rsid w:val="00996ADE"/>
    <w:rsid w:val="009A305D"/>
    <w:rsid w:val="009A3D74"/>
    <w:rsid w:val="009B2C51"/>
    <w:rsid w:val="009C042E"/>
    <w:rsid w:val="009C51C8"/>
    <w:rsid w:val="00A005AC"/>
    <w:rsid w:val="00A0335F"/>
    <w:rsid w:val="00A054A3"/>
    <w:rsid w:val="00A15ED2"/>
    <w:rsid w:val="00A613AE"/>
    <w:rsid w:val="00A74C63"/>
    <w:rsid w:val="00A8085B"/>
    <w:rsid w:val="00A834E0"/>
    <w:rsid w:val="00A96D88"/>
    <w:rsid w:val="00A96EEE"/>
    <w:rsid w:val="00A97D9E"/>
    <w:rsid w:val="00AB192B"/>
    <w:rsid w:val="00AB241D"/>
    <w:rsid w:val="00AC38D8"/>
    <w:rsid w:val="00AC4DC0"/>
    <w:rsid w:val="00AD0073"/>
    <w:rsid w:val="00AE4BC0"/>
    <w:rsid w:val="00AF0BBD"/>
    <w:rsid w:val="00AF178C"/>
    <w:rsid w:val="00B07D21"/>
    <w:rsid w:val="00B31E11"/>
    <w:rsid w:val="00B36D90"/>
    <w:rsid w:val="00B4046F"/>
    <w:rsid w:val="00B4229B"/>
    <w:rsid w:val="00B427A3"/>
    <w:rsid w:val="00B4639F"/>
    <w:rsid w:val="00B520B9"/>
    <w:rsid w:val="00B7235E"/>
    <w:rsid w:val="00B81933"/>
    <w:rsid w:val="00B91DF3"/>
    <w:rsid w:val="00B93C7B"/>
    <w:rsid w:val="00BB1428"/>
    <w:rsid w:val="00BB4147"/>
    <w:rsid w:val="00BC2549"/>
    <w:rsid w:val="00BE35DE"/>
    <w:rsid w:val="00BE5003"/>
    <w:rsid w:val="00BF35D9"/>
    <w:rsid w:val="00BF68B2"/>
    <w:rsid w:val="00C201EB"/>
    <w:rsid w:val="00C21FE9"/>
    <w:rsid w:val="00C3309D"/>
    <w:rsid w:val="00C375CE"/>
    <w:rsid w:val="00C4039E"/>
    <w:rsid w:val="00C52188"/>
    <w:rsid w:val="00C527F6"/>
    <w:rsid w:val="00C53234"/>
    <w:rsid w:val="00C63B09"/>
    <w:rsid w:val="00C76FA8"/>
    <w:rsid w:val="00C81BDD"/>
    <w:rsid w:val="00C976E9"/>
    <w:rsid w:val="00CA6671"/>
    <w:rsid w:val="00CE2A56"/>
    <w:rsid w:val="00CE3515"/>
    <w:rsid w:val="00D111A9"/>
    <w:rsid w:val="00D11742"/>
    <w:rsid w:val="00D33C39"/>
    <w:rsid w:val="00D42D8F"/>
    <w:rsid w:val="00D53DEA"/>
    <w:rsid w:val="00D53F74"/>
    <w:rsid w:val="00D54732"/>
    <w:rsid w:val="00D54EF1"/>
    <w:rsid w:val="00D62371"/>
    <w:rsid w:val="00D6438A"/>
    <w:rsid w:val="00D72633"/>
    <w:rsid w:val="00D76997"/>
    <w:rsid w:val="00D84325"/>
    <w:rsid w:val="00D9226B"/>
    <w:rsid w:val="00D941CB"/>
    <w:rsid w:val="00D9780A"/>
    <w:rsid w:val="00DA5CE7"/>
    <w:rsid w:val="00DB4974"/>
    <w:rsid w:val="00DD3D53"/>
    <w:rsid w:val="00DD43AD"/>
    <w:rsid w:val="00DD7311"/>
    <w:rsid w:val="00DD7BED"/>
    <w:rsid w:val="00DE4EF5"/>
    <w:rsid w:val="00DE76E6"/>
    <w:rsid w:val="00E209F8"/>
    <w:rsid w:val="00E224A3"/>
    <w:rsid w:val="00E374F0"/>
    <w:rsid w:val="00E407EE"/>
    <w:rsid w:val="00E44681"/>
    <w:rsid w:val="00E508F9"/>
    <w:rsid w:val="00E539F5"/>
    <w:rsid w:val="00E555A9"/>
    <w:rsid w:val="00E62B47"/>
    <w:rsid w:val="00E92522"/>
    <w:rsid w:val="00EA1C2B"/>
    <w:rsid w:val="00EA69C9"/>
    <w:rsid w:val="00EC6CDD"/>
    <w:rsid w:val="00ED03F2"/>
    <w:rsid w:val="00ED13C5"/>
    <w:rsid w:val="00EE1DA3"/>
    <w:rsid w:val="00F000F7"/>
    <w:rsid w:val="00F0718E"/>
    <w:rsid w:val="00F22ABB"/>
    <w:rsid w:val="00F274BC"/>
    <w:rsid w:val="00F27569"/>
    <w:rsid w:val="00F30679"/>
    <w:rsid w:val="00F423D5"/>
    <w:rsid w:val="00F6685B"/>
    <w:rsid w:val="00F72DA8"/>
    <w:rsid w:val="00F77DCE"/>
    <w:rsid w:val="00F871FC"/>
    <w:rsid w:val="00F90007"/>
    <w:rsid w:val="00F97A92"/>
    <w:rsid w:val="00FA4606"/>
    <w:rsid w:val="00FB05F7"/>
    <w:rsid w:val="00FB201D"/>
    <w:rsid w:val="00FC4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74FF5"/>
  <w15:docId w15:val="{287C537E-B40C-4697-B8BF-01EAA062C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C5218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032B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4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6EEE"/>
    <w:pPr>
      <w:ind w:left="720"/>
      <w:contextualSpacing/>
    </w:pPr>
  </w:style>
  <w:style w:type="character" w:styleId="Strong">
    <w:name w:val="Strong"/>
    <w:basedOn w:val="DefaultParagraphFont"/>
    <w:uiPriority w:val="22"/>
    <w:qFormat/>
    <w:rsid w:val="000D5C53"/>
    <w:rPr>
      <w:b/>
      <w:bCs/>
    </w:rPr>
  </w:style>
  <w:style w:type="paragraph" w:styleId="BalloonText">
    <w:name w:val="Balloon Text"/>
    <w:basedOn w:val="Normal"/>
    <w:link w:val="BalloonTextChar"/>
    <w:uiPriority w:val="99"/>
    <w:semiHidden/>
    <w:unhideWhenUsed/>
    <w:rsid w:val="00B4229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4229B"/>
    <w:rPr>
      <w:rFonts w:ascii="Segoe UI" w:hAnsi="Segoe UI"/>
      <w:sz w:val="18"/>
      <w:szCs w:val="18"/>
    </w:rPr>
  </w:style>
  <w:style w:type="paragraph" w:styleId="NoSpacing">
    <w:name w:val="No Spacing"/>
    <w:uiPriority w:val="1"/>
    <w:qFormat/>
    <w:rsid w:val="000572A3"/>
    <w:pPr>
      <w:spacing w:after="0" w:line="240" w:lineRule="auto"/>
    </w:pPr>
  </w:style>
  <w:style w:type="paragraph" w:styleId="Header">
    <w:name w:val="header"/>
    <w:basedOn w:val="Normal"/>
    <w:link w:val="HeaderChar"/>
    <w:uiPriority w:val="99"/>
    <w:unhideWhenUsed/>
    <w:rsid w:val="000572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2A3"/>
  </w:style>
  <w:style w:type="paragraph" w:styleId="Footer">
    <w:name w:val="footer"/>
    <w:basedOn w:val="Normal"/>
    <w:link w:val="FooterChar"/>
    <w:uiPriority w:val="99"/>
    <w:unhideWhenUsed/>
    <w:rsid w:val="000572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2A3"/>
  </w:style>
  <w:style w:type="character" w:styleId="Hyperlink">
    <w:name w:val="Hyperlink"/>
    <w:basedOn w:val="DefaultParagraphFont"/>
    <w:uiPriority w:val="99"/>
    <w:semiHidden/>
    <w:unhideWhenUsed/>
    <w:rsid w:val="00901DB7"/>
    <w:rPr>
      <w:color w:val="0000FF"/>
      <w:u w:val="single"/>
    </w:rPr>
  </w:style>
  <w:style w:type="character" w:styleId="Emphasis">
    <w:name w:val="Emphasis"/>
    <w:basedOn w:val="DefaultParagraphFont"/>
    <w:uiPriority w:val="20"/>
    <w:qFormat/>
    <w:rsid w:val="00901DB7"/>
    <w:rPr>
      <w:i/>
      <w:iCs/>
    </w:rPr>
  </w:style>
  <w:style w:type="character" w:customStyle="1" w:styleId="Heading2Char">
    <w:name w:val="Heading 2 Char"/>
    <w:basedOn w:val="DefaultParagraphFont"/>
    <w:link w:val="Heading2"/>
    <w:uiPriority w:val="9"/>
    <w:rsid w:val="00C52188"/>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9A3D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32BD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6007">
      <w:bodyDiv w:val="1"/>
      <w:marLeft w:val="0"/>
      <w:marRight w:val="0"/>
      <w:marTop w:val="0"/>
      <w:marBottom w:val="0"/>
      <w:divBdr>
        <w:top w:val="none" w:sz="0" w:space="0" w:color="auto"/>
        <w:left w:val="none" w:sz="0" w:space="0" w:color="auto"/>
        <w:bottom w:val="none" w:sz="0" w:space="0" w:color="auto"/>
        <w:right w:val="none" w:sz="0" w:space="0" w:color="auto"/>
      </w:divBdr>
    </w:div>
    <w:div w:id="80420927">
      <w:bodyDiv w:val="1"/>
      <w:marLeft w:val="0"/>
      <w:marRight w:val="0"/>
      <w:marTop w:val="0"/>
      <w:marBottom w:val="0"/>
      <w:divBdr>
        <w:top w:val="none" w:sz="0" w:space="0" w:color="auto"/>
        <w:left w:val="none" w:sz="0" w:space="0" w:color="auto"/>
        <w:bottom w:val="none" w:sz="0" w:space="0" w:color="auto"/>
        <w:right w:val="none" w:sz="0" w:space="0" w:color="auto"/>
      </w:divBdr>
    </w:div>
    <w:div w:id="259685534">
      <w:bodyDiv w:val="1"/>
      <w:marLeft w:val="0"/>
      <w:marRight w:val="0"/>
      <w:marTop w:val="0"/>
      <w:marBottom w:val="0"/>
      <w:divBdr>
        <w:top w:val="none" w:sz="0" w:space="0" w:color="auto"/>
        <w:left w:val="none" w:sz="0" w:space="0" w:color="auto"/>
        <w:bottom w:val="none" w:sz="0" w:space="0" w:color="auto"/>
        <w:right w:val="none" w:sz="0" w:space="0" w:color="auto"/>
      </w:divBdr>
    </w:div>
    <w:div w:id="299965933">
      <w:bodyDiv w:val="1"/>
      <w:marLeft w:val="0"/>
      <w:marRight w:val="0"/>
      <w:marTop w:val="0"/>
      <w:marBottom w:val="0"/>
      <w:divBdr>
        <w:top w:val="none" w:sz="0" w:space="0" w:color="auto"/>
        <w:left w:val="none" w:sz="0" w:space="0" w:color="auto"/>
        <w:bottom w:val="none" w:sz="0" w:space="0" w:color="auto"/>
        <w:right w:val="none" w:sz="0" w:space="0" w:color="auto"/>
      </w:divBdr>
    </w:div>
    <w:div w:id="326710321">
      <w:bodyDiv w:val="1"/>
      <w:marLeft w:val="0"/>
      <w:marRight w:val="0"/>
      <w:marTop w:val="0"/>
      <w:marBottom w:val="0"/>
      <w:divBdr>
        <w:top w:val="none" w:sz="0" w:space="0" w:color="auto"/>
        <w:left w:val="none" w:sz="0" w:space="0" w:color="auto"/>
        <w:bottom w:val="none" w:sz="0" w:space="0" w:color="auto"/>
        <w:right w:val="none" w:sz="0" w:space="0" w:color="auto"/>
      </w:divBdr>
    </w:div>
    <w:div w:id="411776458">
      <w:bodyDiv w:val="1"/>
      <w:marLeft w:val="0"/>
      <w:marRight w:val="0"/>
      <w:marTop w:val="0"/>
      <w:marBottom w:val="0"/>
      <w:divBdr>
        <w:top w:val="none" w:sz="0" w:space="0" w:color="auto"/>
        <w:left w:val="none" w:sz="0" w:space="0" w:color="auto"/>
        <w:bottom w:val="none" w:sz="0" w:space="0" w:color="auto"/>
        <w:right w:val="none" w:sz="0" w:space="0" w:color="auto"/>
      </w:divBdr>
    </w:div>
    <w:div w:id="543031467">
      <w:bodyDiv w:val="1"/>
      <w:marLeft w:val="0"/>
      <w:marRight w:val="0"/>
      <w:marTop w:val="0"/>
      <w:marBottom w:val="0"/>
      <w:divBdr>
        <w:top w:val="none" w:sz="0" w:space="0" w:color="auto"/>
        <w:left w:val="none" w:sz="0" w:space="0" w:color="auto"/>
        <w:bottom w:val="none" w:sz="0" w:space="0" w:color="auto"/>
        <w:right w:val="none" w:sz="0" w:space="0" w:color="auto"/>
      </w:divBdr>
    </w:div>
    <w:div w:id="616064528">
      <w:bodyDiv w:val="1"/>
      <w:marLeft w:val="0"/>
      <w:marRight w:val="0"/>
      <w:marTop w:val="0"/>
      <w:marBottom w:val="0"/>
      <w:divBdr>
        <w:top w:val="none" w:sz="0" w:space="0" w:color="auto"/>
        <w:left w:val="none" w:sz="0" w:space="0" w:color="auto"/>
        <w:bottom w:val="none" w:sz="0" w:space="0" w:color="auto"/>
        <w:right w:val="none" w:sz="0" w:space="0" w:color="auto"/>
      </w:divBdr>
    </w:div>
    <w:div w:id="757945178">
      <w:bodyDiv w:val="1"/>
      <w:marLeft w:val="0"/>
      <w:marRight w:val="0"/>
      <w:marTop w:val="0"/>
      <w:marBottom w:val="0"/>
      <w:divBdr>
        <w:top w:val="none" w:sz="0" w:space="0" w:color="auto"/>
        <w:left w:val="none" w:sz="0" w:space="0" w:color="auto"/>
        <w:bottom w:val="none" w:sz="0" w:space="0" w:color="auto"/>
        <w:right w:val="none" w:sz="0" w:space="0" w:color="auto"/>
      </w:divBdr>
    </w:div>
    <w:div w:id="787118085">
      <w:bodyDiv w:val="1"/>
      <w:marLeft w:val="0"/>
      <w:marRight w:val="0"/>
      <w:marTop w:val="0"/>
      <w:marBottom w:val="0"/>
      <w:divBdr>
        <w:top w:val="none" w:sz="0" w:space="0" w:color="auto"/>
        <w:left w:val="none" w:sz="0" w:space="0" w:color="auto"/>
        <w:bottom w:val="none" w:sz="0" w:space="0" w:color="auto"/>
        <w:right w:val="none" w:sz="0" w:space="0" w:color="auto"/>
      </w:divBdr>
    </w:div>
    <w:div w:id="858814363">
      <w:bodyDiv w:val="1"/>
      <w:marLeft w:val="0"/>
      <w:marRight w:val="0"/>
      <w:marTop w:val="0"/>
      <w:marBottom w:val="0"/>
      <w:divBdr>
        <w:top w:val="none" w:sz="0" w:space="0" w:color="auto"/>
        <w:left w:val="none" w:sz="0" w:space="0" w:color="auto"/>
        <w:bottom w:val="none" w:sz="0" w:space="0" w:color="auto"/>
        <w:right w:val="none" w:sz="0" w:space="0" w:color="auto"/>
      </w:divBdr>
    </w:div>
    <w:div w:id="937176617">
      <w:bodyDiv w:val="1"/>
      <w:marLeft w:val="0"/>
      <w:marRight w:val="0"/>
      <w:marTop w:val="0"/>
      <w:marBottom w:val="0"/>
      <w:divBdr>
        <w:top w:val="none" w:sz="0" w:space="0" w:color="auto"/>
        <w:left w:val="none" w:sz="0" w:space="0" w:color="auto"/>
        <w:bottom w:val="none" w:sz="0" w:space="0" w:color="auto"/>
        <w:right w:val="none" w:sz="0" w:space="0" w:color="auto"/>
      </w:divBdr>
    </w:div>
    <w:div w:id="1019431946">
      <w:bodyDiv w:val="1"/>
      <w:marLeft w:val="0"/>
      <w:marRight w:val="0"/>
      <w:marTop w:val="0"/>
      <w:marBottom w:val="0"/>
      <w:divBdr>
        <w:top w:val="none" w:sz="0" w:space="0" w:color="auto"/>
        <w:left w:val="none" w:sz="0" w:space="0" w:color="auto"/>
        <w:bottom w:val="none" w:sz="0" w:space="0" w:color="auto"/>
        <w:right w:val="none" w:sz="0" w:space="0" w:color="auto"/>
      </w:divBdr>
    </w:div>
    <w:div w:id="1314138117">
      <w:bodyDiv w:val="1"/>
      <w:marLeft w:val="0"/>
      <w:marRight w:val="0"/>
      <w:marTop w:val="0"/>
      <w:marBottom w:val="0"/>
      <w:divBdr>
        <w:top w:val="none" w:sz="0" w:space="0" w:color="auto"/>
        <w:left w:val="none" w:sz="0" w:space="0" w:color="auto"/>
        <w:bottom w:val="none" w:sz="0" w:space="0" w:color="auto"/>
        <w:right w:val="none" w:sz="0" w:space="0" w:color="auto"/>
      </w:divBdr>
    </w:div>
    <w:div w:id="1358044479">
      <w:bodyDiv w:val="1"/>
      <w:marLeft w:val="0"/>
      <w:marRight w:val="0"/>
      <w:marTop w:val="0"/>
      <w:marBottom w:val="0"/>
      <w:divBdr>
        <w:top w:val="none" w:sz="0" w:space="0" w:color="auto"/>
        <w:left w:val="none" w:sz="0" w:space="0" w:color="auto"/>
        <w:bottom w:val="none" w:sz="0" w:space="0" w:color="auto"/>
        <w:right w:val="none" w:sz="0" w:space="0" w:color="auto"/>
      </w:divBdr>
    </w:div>
    <w:div w:id="1387492356">
      <w:bodyDiv w:val="1"/>
      <w:marLeft w:val="0"/>
      <w:marRight w:val="0"/>
      <w:marTop w:val="0"/>
      <w:marBottom w:val="0"/>
      <w:divBdr>
        <w:top w:val="none" w:sz="0" w:space="0" w:color="auto"/>
        <w:left w:val="none" w:sz="0" w:space="0" w:color="auto"/>
        <w:bottom w:val="none" w:sz="0" w:space="0" w:color="auto"/>
        <w:right w:val="none" w:sz="0" w:space="0" w:color="auto"/>
      </w:divBdr>
    </w:div>
    <w:div w:id="1407151116">
      <w:bodyDiv w:val="1"/>
      <w:marLeft w:val="0"/>
      <w:marRight w:val="0"/>
      <w:marTop w:val="0"/>
      <w:marBottom w:val="0"/>
      <w:divBdr>
        <w:top w:val="none" w:sz="0" w:space="0" w:color="auto"/>
        <w:left w:val="none" w:sz="0" w:space="0" w:color="auto"/>
        <w:bottom w:val="none" w:sz="0" w:space="0" w:color="auto"/>
        <w:right w:val="none" w:sz="0" w:space="0" w:color="auto"/>
      </w:divBdr>
      <w:divsChild>
        <w:div w:id="462770021">
          <w:marLeft w:val="360"/>
          <w:marRight w:val="0"/>
          <w:marTop w:val="200"/>
          <w:marBottom w:val="0"/>
          <w:divBdr>
            <w:top w:val="none" w:sz="0" w:space="0" w:color="auto"/>
            <w:left w:val="none" w:sz="0" w:space="0" w:color="auto"/>
            <w:bottom w:val="none" w:sz="0" w:space="0" w:color="auto"/>
            <w:right w:val="none" w:sz="0" w:space="0" w:color="auto"/>
          </w:divBdr>
        </w:div>
        <w:div w:id="598758077">
          <w:marLeft w:val="360"/>
          <w:marRight w:val="0"/>
          <w:marTop w:val="200"/>
          <w:marBottom w:val="0"/>
          <w:divBdr>
            <w:top w:val="none" w:sz="0" w:space="0" w:color="auto"/>
            <w:left w:val="none" w:sz="0" w:space="0" w:color="auto"/>
            <w:bottom w:val="none" w:sz="0" w:space="0" w:color="auto"/>
            <w:right w:val="none" w:sz="0" w:space="0" w:color="auto"/>
          </w:divBdr>
        </w:div>
        <w:div w:id="2073430112">
          <w:marLeft w:val="360"/>
          <w:marRight w:val="0"/>
          <w:marTop w:val="200"/>
          <w:marBottom w:val="0"/>
          <w:divBdr>
            <w:top w:val="none" w:sz="0" w:space="0" w:color="auto"/>
            <w:left w:val="none" w:sz="0" w:space="0" w:color="auto"/>
            <w:bottom w:val="none" w:sz="0" w:space="0" w:color="auto"/>
            <w:right w:val="none" w:sz="0" w:space="0" w:color="auto"/>
          </w:divBdr>
        </w:div>
      </w:divsChild>
    </w:div>
    <w:div w:id="1422985891">
      <w:bodyDiv w:val="1"/>
      <w:marLeft w:val="0"/>
      <w:marRight w:val="0"/>
      <w:marTop w:val="0"/>
      <w:marBottom w:val="0"/>
      <w:divBdr>
        <w:top w:val="none" w:sz="0" w:space="0" w:color="auto"/>
        <w:left w:val="none" w:sz="0" w:space="0" w:color="auto"/>
        <w:bottom w:val="none" w:sz="0" w:space="0" w:color="auto"/>
        <w:right w:val="none" w:sz="0" w:space="0" w:color="auto"/>
      </w:divBdr>
    </w:div>
    <w:div w:id="1489396029">
      <w:bodyDiv w:val="1"/>
      <w:marLeft w:val="0"/>
      <w:marRight w:val="0"/>
      <w:marTop w:val="0"/>
      <w:marBottom w:val="0"/>
      <w:divBdr>
        <w:top w:val="none" w:sz="0" w:space="0" w:color="auto"/>
        <w:left w:val="none" w:sz="0" w:space="0" w:color="auto"/>
        <w:bottom w:val="none" w:sz="0" w:space="0" w:color="auto"/>
        <w:right w:val="none" w:sz="0" w:space="0" w:color="auto"/>
      </w:divBdr>
      <w:divsChild>
        <w:div w:id="830802528">
          <w:marLeft w:val="360"/>
          <w:marRight w:val="0"/>
          <w:marTop w:val="200"/>
          <w:marBottom w:val="0"/>
          <w:divBdr>
            <w:top w:val="none" w:sz="0" w:space="0" w:color="auto"/>
            <w:left w:val="none" w:sz="0" w:space="0" w:color="auto"/>
            <w:bottom w:val="none" w:sz="0" w:space="0" w:color="auto"/>
            <w:right w:val="none" w:sz="0" w:space="0" w:color="auto"/>
          </w:divBdr>
        </w:div>
        <w:div w:id="1019624234">
          <w:marLeft w:val="360"/>
          <w:marRight w:val="0"/>
          <w:marTop w:val="200"/>
          <w:marBottom w:val="0"/>
          <w:divBdr>
            <w:top w:val="none" w:sz="0" w:space="0" w:color="auto"/>
            <w:left w:val="none" w:sz="0" w:space="0" w:color="auto"/>
            <w:bottom w:val="none" w:sz="0" w:space="0" w:color="auto"/>
            <w:right w:val="none" w:sz="0" w:space="0" w:color="auto"/>
          </w:divBdr>
        </w:div>
        <w:div w:id="1090350419">
          <w:marLeft w:val="360"/>
          <w:marRight w:val="0"/>
          <w:marTop w:val="200"/>
          <w:marBottom w:val="0"/>
          <w:divBdr>
            <w:top w:val="none" w:sz="0" w:space="0" w:color="auto"/>
            <w:left w:val="none" w:sz="0" w:space="0" w:color="auto"/>
            <w:bottom w:val="none" w:sz="0" w:space="0" w:color="auto"/>
            <w:right w:val="none" w:sz="0" w:space="0" w:color="auto"/>
          </w:divBdr>
        </w:div>
        <w:div w:id="1186673482">
          <w:marLeft w:val="360"/>
          <w:marRight w:val="0"/>
          <w:marTop w:val="200"/>
          <w:marBottom w:val="0"/>
          <w:divBdr>
            <w:top w:val="none" w:sz="0" w:space="0" w:color="auto"/>
            <w:left w:val="none" w:sz="0" w:space="0" w:color="auto"/>
            <w:bottom w:val="none" w:sz="0" w:space="0" w:color="auto"/>
            <w:right w:val="none" w:sz="0" w:space="0" w:color="auto"/>
          </w:divBdr>
        </w:div>
      </w:divsChild>
    </w:div>
    <w:div w:id="1543207088">
      <w:bodyDiv w:val="1"/>
      <w:marLeft w:val="0"/>
      <w:marRight w:val="0"/>
      <w:marTop w:val="0"/>
      <w:marBottom w:val="0"/>
      <w:divBdr>
        <w:top w:val="none" w:sz="0" w:space="0" w:color="auto"/>
        <w:left w:val="none" w:sz="0" w:space="0" w:color="auto"/>
        <w:bottom w:val="none" w:sz="0" w:space="0" w:color="auto"/>
        <w:right w:val="none" w:sz="0" w:space="0" w:color="auto"/>
      </w:divBdr>
    </w:div>
    <w:div w:id="1571695077">
      <w:bodyDiv w:val="1"/>
      <w:marLeft w:val="0"/>
      <w:marRight w:val="0"/>
      <w:marTop w:val="0"/>
      <w:marBottom w:val="0"/>
      <w:divBdr>
        <w:top w:val="none" w:sz="0" w:space="0" w:color="auto"/>
        <w:left w:val="none" w:sz="0" w:space="0" w:color="auto"/>
        <w:bottom w:val="none" w:sz="0" w:space="0" w:color="auto"/>
        <w:right w:val="none" w:sz="0" w:space="0" w:color="auto"/>
      </w:divBdr>
    </w:div>
    <w:div w:id="1582790920">
      <w:bodyDiv w:val="1"/>
      <w:marLeft w:val="0"/>
      <w:marRight w:val="0"/>
      <w:marTop w:val="0"/>
      <w:marBottom w:val="0"/>
      <w:divBdr>
        <w:top w:val="none" w:sz="0" w:space="0" w:color="auto"/>
        <w:left w:val="none" w:sz="0" w:space="0" w:color="auto"/>
        <w:bottom w:val="none" w:sz="0" w:space="0" w:color="auto"/>
        <w:right w:val="none" w:sz="0" w:space="0" w:color="auto"/>
      </w:divBdr>
      <w:divsChild>
        <w:div w:id="1295133424">
          <w:marLeft w:val="360"/>
          <w:marRight w:val="0"/>
          <w:marTop w:val="200"/>
          <w:marBottom w:val="0"/>
          <w:divBdr>
            <w:top w:val="none" w:sz="0" w:space="0" w:color="auto"/>
            <w:left w:val="none" w:sz="0" w:space="0" w:color="auto"/>
            <w:bottom w:val="none" w:sz="0" w:space="0" w:color="auto"/>
            <w:right w:val="none" w:sz="0" w:space="0" w:color="auto"/>
          </w:divBdr>
        </w:div>
      </w:divsChild>
    </w:div>
    <w:div w:id="1590850201">
      <w:bodyDiv w:val="1"/>
      <w:marLeft w:val="0"/>
      <w:marRight w:val="0"/>
      <w:marTop w:val="0"/>
      <w:marBottom w:val="0"/>
      <w:divBdr>
        <w:top w:val="none" w:sz="0" w:space="0" w:color="auto"/>
        <w:left w:val="none" w:sz="0" w:space="0" w:color="auto"/>
        <w:bottom w:val="none" w:sz="0" w:space="0" w:color="auto"/>
        <w:right w:val="none" w:sz="0" w:space="0" w:color="auto"/>
      </w:divBdr>
    </w:div>
    <w:div w:id="1625699754">
      <w:bodyDiv w:val="1"/>
      <w:marLeft w:val="0"/>
      <w:marRight w:val="0"/>
      <w:marTop w:val="0"/>
      <w:marBottom w:val="0"/>
      <w:divBdr>
        <w:top w:val="none" w:sz="0" w:space="0" w:color="auto"/>
        <w:left w:val="none" w:sz="0" w:space="0" w:color="auto"/>
        <w:bottom w:val="none" w:sz="0" w:space="0" w:color="auto"/>
        <w:right w:val="none" w:sz="0" w:space="0" w:color="auto"/>
      </w:divBdr>
    </w:div>
    <w:div w:id="1699700420">
      <w:bodyDiv w:val="1"/>
      <w:marLeft w:val="0"/>
      <w:marRight w:val="0"/>
      <w:marTop w:val="0"/>
      <w:marBottom w:val="0"/>
      <w:divBdr>
        <w:top w:val="none" w:sz="0" w:space="0" w:color="auto"/>
        <w:left w:val="none" w:sz="0" w:space="0" w:color="auto"/>
        <w:bottom w:val="none" w:sz="0" w:space="0" w:color="auto"/>
        <w:right w:val="none" w:sz="0" w:space="0" w:color="auto"/>
      </w:divBdr>
    </w:div>
    <w:div w:id="1703169647">
      <w:bodyDiv w:val="1"/>
      <w:marLeft w:val="0"/>
      <w:marRight w:val="0"/>
      <w:marTop w:val="0"/>
      <w:marBottom w:val="0"/>
      <w:divBdr>
        <w:top w:val="none" w:sz="0" w:space="0" w:color="auto"/>
        <w:left w:val="none" w:sz="0" w:space="0" w:color="auto"/>
        <w:bottom w:val="none" w:sz="0" w:space="0" w:color="auto"/>
        <w:right w:val="none" w:sz="0" w:space="0" w:color="auto"/>
      </w:divBdr>
    </w:div>
    <w:div w:id="1860385759">
      <w:bodyDiv w:val="1"/>
      <w:marLeft w:val="0"/>
      <w:marRight w:val="0"/>
      <w:marTop w:val="0"/>
      <w:marBottom w:val="0"/>
      <w:divBdr>
        <w:top w:val="none" w:sz="0" w:space="0" w:color="auto"/>
        <w:left w:val="none" w:sz="0" w:space="0" w:color="auto"/>
        <w:bottom w:val="none" w:sz="0" w:space="0" w:color="auto"/>
        <w:right w:val="none" w:sz="0" w:space="0" w:color="auto"/>
      </w:divBdr>
    </w:div>
    <w:div w:id="1866020503">
      <w:bodyDiv w:val="1"/>
      <w:marLeft w:val="0"/>
      <w:marRight w:val="0"/>
      <w:marTop w:val="0"/>
      <w:marBottom w:val="0"/>
      <w:divBdr>
        <w:top w:val="none" w:sz="0" w:space="0" w:color="auto"/>
        <w:left w:val="none" w:sz="0" w:space="0" w:color="auto"/>
        <w:bottom w:val="none" w:sz="0" w:space="0" w:color="auto"/>
        <w:right w:val="none" w:sz="0" w:space="0" w:color="auto"/>
      </w:divBdr>
    </w:div>
    <w:div w:id="1873375214">
      <w:bodyDiv w:val="1"/>
      <w:marLeft w:val="0"/>
      <w:marRight w:val="0"/>
      <w:marTop w:val="0"/>
      <w:marBottom w:val="0"/>
      <w:divBdr>
        <w:top w:val="none" w:sz="0" w:space="0" w:color="auto"/>
        <w:left w:val="none" w:sz="0" w:space="0" w:color="auto"/>
        <w:bottom w:val="none" w:sz="0" w:space="0" w:color="auto"/>
        <w:right w:val="none" w:sz="0" w:space="0" w:color="auto"/>
      </w:divBdr>
    </w:div>
    <w:div w:id="1885479419">
      <w:bodyDiv w:val="1"/>
      <w:marLeft w:val="0"/>
      <w:marRight w:val="0"/>
      <w:marTop w:val="0"/>
      <w:marBottom w:val="0"/>
      <w:divBdr>
        <w:top w:val="none" w:sz="0" w:space="0" w:color="auto"/>
        <w:left w:val="none" w:sz="0" w:space="0" w:color="auto"/>
        <w:bottom w:val="none" w:sz="0" w:space="0" w:color="auto"/>
        <w:right w:val="none" w:sz="0" w:space="0" w:color="auto"/>
      </w:divBdr>
    </w:div>
    <w:div w:id="19137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assets.publishing.service.gov.uk/government/uploads/system/uploads/attachment_data/file/335190/English_Appendix_2_-_Vocabulary_grammar_and_punctuation.pdf"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5" ma:contentTypeDescription="Create a new document." ma:contentTypeScope="" ma:versionID="df93da03a41c397221975ce6930ae3aa">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6266f05a933cc314649b616f3883cf95"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61F941-7A3A-4125-BD36-8342CF1CEF45}">
  <ds:schemaRefs>
    <ds:schemaRef ds:uri="http://purl.org/dc/elements/1.1/"/>
    <ds:schemaRef ds:uri="http://schemas.microsoft.com/office/2006/metadata/properties"/>
    <ds:schemaRef ds:uri="77a190b6-31ed-419d-a11b-e710c911e03a"/>
    <ds:schemaRef ds:uri="http://purl.org/dc/terms/"/>
    <ds:schemaRef ds:uri="9f777ce7-d8fa-4a29-9140-474b67ec2372"/>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BA31DE0-C08F-484F-9372-68E783A09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77ce7-d8fa-4a29-9140-474b67ec2372"/>
    <ds:schemaRef ds:uri="77a190b6-31ed-419d-a11b-e710c911e0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CBCF9-1137-43C3-AD38-A2E930DE0C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8027</Words>
  <Characters>45760</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Brett</dc:creator>
  <cp:keywords/>
  <dc:description/>
  <cp:lastModifiedBy>Head Teacher</cp:lastModifiedBy>
  <cp:revision>2</cp:revision>
  <cp:lastPrinted>2021-10-06T07:28:00Z</cp:lastPrinted>
  <dcterms:created xsi:type="dcterms:W3CDTF">2026-03-30T08:02:00Z</dcterms:created>
  <dcterms:modified xsi:type="dcterms:W3CDTF">2026-03-30T08:02:00Z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0x0101007055E5EAC3C18E4F85E1ADA9809C26D3</vt:lpwstr>
  </property>
  <property fmtid="{D5CDD505-2E9C-101B-9397-08002B2CF9AE}" pid="3" name="MediaServiceImageTags">
    <vt:lpwstr/>
  </property>
</Properties>
</file>